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294640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328930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Long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6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20"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18, 2019</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4575810</wp:posOffset>
            </wp:positionH>
            <wp:positionV relativeFrom="paragraph">
              <wp:posOffset>14605</wp:posOffset>
            </wp:positionV>
            <wp:extent cx="267589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675890" cy="8890"/>
                    </a:xfrm>
                    <a:prstGeom prst="rect">
                      <a:avLst/>
                    </a:prstGeom>
                    <a:noFill/>
                  </pic:spPr>
                </pic:pic>
              </a:graphicData>
            </a:graphic>
          </wp:anchor>
        </w:drawing>
      </w:r>
    </w:p>
    <w:p>
      <w:pPr>
        <w:spacing w:after="0" w:line="205"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12693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2693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right="1240" w:firstLine="1246"/>
        <w:spacing w:after="0" w:line="501" w:lineRule="auto"/>
        <w:rPr>
          <w:sz w:val="20"/>
          <w:szCs w:val="20"/>
          <w:color w:val="auto"/>
        </w:rPr>
      </w:pPr>
      <w:r>
        <w:rPr>
          <w:rFonts w:ascii="Arial" w:cs="Arial" w:eastAsia="Arial" w:hAnsi="Arial"/>
          <w:sz w:val="18"/>
          <w:szCs w:val="18"/>
          <w:b w:val="1"/>
          <w:bCs w:val="1"/>
          <w:color w:val="auto"/>
        </w:rPr>
        <w:t>BLADEX ANNOUNCES PROFIT FOR THE FIRST QUARTER 2019 OF $21.2 MILLION, OR $0.54 PER SHARE PANAMA CITY, REPUBLIC OF PANAMA, April 17, 2019</w:t>
      </w: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first quarter (“1Q19”) ended March 31, 2019.</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00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82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6"/>
        </w:trPr>
        <w:tc>
          <w:tcPr>
            <w:tcW w:w="7000" w:type="dxa"/>
            <w:vAlign w:val="bottom"/>
            <w:gridSpan w:val="2"/>
          </w:tcPr>
          <w:p>
            <w:pPr>
              <w:spacing w:after="0"/>
              <w:rPr>
                <w:sz w:val="20"/>
                <w:szCs w:val="20"/>
                <w:color w:val="auto"/>
              </w:rPr>
            </w:pPr>
            <w:r>
              <w:rPr>
                <w:rFonts w:ascii="Arial" w:cs="Arial" w:eastAsia="Arial" w:hAnsi="Arial"/>
                <w:sz w:val="18"/>
                <w:szCs w:val="18"/>
                <w:color w:val="auto"/>
              </w:rPr>
              <w:t>(US$ million, except percentages and per share amounts)</w:t>
            </w:r>
          </w:p>
        </w:tc>
        <w:tc>
          <w:tcPr>
            <w:tcW w:w="820" w:type="dxa"/>
            <w:vAlign w:val="bottom"/>
          </w:tcPr>
          <w:p>
            <w:pPr>
              <w:jc w:val="right"/>
              <w:spacing w:after="0"/>
              <w:rPr>
                <w:sz w:val="20"/>
                <w:szCs w:val="20"/>
                <w:color w:val="auto"/>
              </w:rPr>
            </w:pPr>
            <w:r>
              <w:rPr>
                <w:rFonts w:ascii="Arial" w:cs="Arial" w:eastAsia="Arial" w:hAnsi="Arial"/>
                <w:sz w:val="18"/>
                <w:szCs w:val="18"/>
                <w:b w:val="1"/>
                <w:bCs w:val="1"/>
                <w:color w:val="auto"/>
              </w:rPr>
              <w:t>1Q19</w:t>
            </w:r>
          </w:p>
        </w:tc>
        <w:tc>
          <w:tcPr>
            <w:tcW w:w="4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4Q18</w:t>
            </w:r>
          </w:p>
        </w:tc>
        <w:tc>
          <w:tcPr>
            <w:tcW w:w="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6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1Q18</w:t>
            </w:r>
          </w:p>
        </w:tc>
      </w:tr>
      <w:tr>
        <w:trPr>
          <w:trHeight w:val="210"/>
        </w:trPr>
        <w:tc>
          <w:tcPr>
            <w:tcW w:w="69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7000" w:type="dxa"/>
            <w:vAlign w:val="bottom"/>
            <w:gridSpan w:val="2"/>
          </w:tcPr>
          <w:p>
            <w:pPr>
              <w:spacing w:after="0"/>
              <w:rPr>
                <w:sz w:val="20"/>
                <w:szCs w:val="20"/>
                <w:color w:val="auto"/>
              </w:rPr>
            </w:pPr>
            <w:r>
              <w:rPr>
                <w:rFonts w:ascii="Arial" w:cs="Arial" w:eastAsia="Arial" w:hAnsi="Arial"/>
                <w:sz w:val="18"/>
                <w:szCs w:val="18"/>
                <w:color w:val="auto"/>
              </w:rPr>
              <w:t>Net Interest Income ("NII")</w:t>
            </w:r>
          </w:p>
        </w:tc>
        <w:tc>
          <w:tcPr>
            <w:tcW w:w="820" w:type="dxa"/>
            <w:vAlign w:val="bottom"/>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28.0</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28.0</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26.6</w:t>
            </w:r>
          </w:p>
        </w:tc>
      </w:tr>
      <w:tr>
        <w:trPr>
          <w:trHeight w:val="216"/>
        </w:trPr>
        <w:tc>
          <w:tcPr>
            <w:tcW w:w="7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82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w:t>
            </w:r>
          </w:p>
        </w:tc>
      </w:tr>
      <w:tr>
        <w:trPr>
          <w:trHeight w:val="216"/>
        </w:trPr>
        <w:tc>
          <w:tcPr>
            <w:tcW w:w="7000" w:type="dxa"/>
            <w:vAlign w:val="bottom"/>
            <w:gridSpan w:val="2"/>
          </w:tcPr>
          <w:p>
            <w:pPr>
              <w:spacing w:after="0"/>
              <w:rPr>
                <w:sz w:val="20"/>
                <w:szCs w:val="20"/>
                <w:color w:val="auto"/>
              </w:rPr>
            </w:pPr>
            <w:r>
              <w:rPr>
                <w:rFonts w:ascii="Arial" w:cs="Arial" w:eastAsia="Arial" w:hAnsi="Arial"/>
                <w:sz w:val="18"/>
                <w:szCs w:val="18"/>
                <w:color w:val="auto"/>
              </w:rPr>
              <w:t>Total revenues</w:t>
            </w:r>
          </w:p>
        </w:tc>
        <w:tc>
          <w:tcPr>
            <w:tcW w:w="820" w:type="dxa"/>
            <w:vAlign w:val="bottom"/>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32.1</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34.1</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30.7</w:t>
            </w:r>
          </w:p>
        </w:tc>
      </w:tr>
      <w:tr>
        <w:trPr>
          <w:trHeight w:val="216"/>
        </w:trPr>
        <w:tc>
          <w:tcPr>
            <w:tcW w:w="7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(Impairment loss) recovery on financial instruments</w:t>
            </w:r>
          </w:p>
        </w:tc>
        <w:tc>
          <w:tcPr>
            <w:tcW w:w="82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(0.9)</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w:t>
            </w:r>
          </w:p>
        </w:tc>
      </w:tr>
      <w:tr>
        <w:trPr>
          <w:trHeight w:val="216"/>
        </w:trPr>
        <w:tc>
          <w:tcPr>
            <w:tcW w:w="7000" w:type="dxa"/>
            <w:vAlign w:val="bottom"/>
            <w:gridSpan w:val="2"/>
          </w:tcPr>
          <w:p>
            <w:pPr>
              <w:spacing w:after="0"/>
              <w:rPr>
                <w:sz w:val="20"/>
                <w:szCs w:val="20"/>
                <w:color w:val="auto"/>
              </w:rPr>
            </w:pPr>
            <w:r>
              <w:rPr>
                <w:rFonts w:ascii="Arial" w:cs="Arial" w:eastAsia="Arial" w:hAnsi="Arial"/>
                <w:sz w:val="18"/>
                <w:szCs w:val="18"/>
                <w:color w:val="auto"/>
              </w:rPr>
              <w:t>Impairment loss on non-financial assets</w:t>
            </w:r>
          </w:p>
        </w:tc>
        <w:tc>
          <w:tcPr>
            <w:tcW w:w="820" w:type="dxa"/>
            <w:vAlign w:val="bottom"/>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tcPr>
          <w:p>
            <w:pPr>
              <w:jc w:val="right"/>
              <w:ind w:right="160"/>
              <w:spacing w:after="0"/>
              <w:rPr>
                <w:sz w:val="20"/>
                <w:szCs w:val="20"/>
                <w:color w:val="auto"/>
              </w:rPr>
            </w:pPr>
            <w:r>
              <w:rPr>
                <w:rFonts w:ascii="Arial" w:cs="Arial" w:eastAsia="Arial" w:hAnsi="Arial"/>
                <w:sz w:val="18"/>
                <w:szCs w:val="18"/>
                <w:color w:val="auto"/>
              </w:rPr>
              <w:t>(2.3)</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0.0</w:t>
            </w:r>
          </w:p>
        </w:tc>
      </w:tr>
      <w:tr>
        <w:trPr>
          <w:trHeight w:val="216"/>
        </w:trPr>
        <w:tc>
          <w:tcPr>
            <w:tcW w:w="7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82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(9.9)</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3"/>
              </w:rPr>
              <w:t>(12.4)</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(14.3)</w:t>
            </w:r>
          </w:p>
        </w:tc>
      </w:tr>
      <w:tr>
        <w:trPr>
          <w:trHeight w:val="216"/>
        </w:trPr>
        <w:tc>
          <w:tcPr>
            <w:tcW w:w="7000" w:type="dxa"/>
            <w:vAlign w:val="bottom"/>
            <w:gridSpan w:val="2"/>
          </w:tcPr>
          <w:p>
            <w:pPr>
              <w:spacing w:after="0"/>
              <w:rPr>
                <w:sz w:val="20"/>
                <w:szCs w:val="20"/>
                <w:color w:val="auto"/>
              </w:rPr>
            </w:pPr>
            <w:r>
              <w:rPr>
                <w:rFonts w:ascii="Arial" w:cs="Arial" w:eastAsia="Arial" w:hAnsi="Arial"/>
                <w:sz w:val="18"/>
                <w:szCs w:val="18"/>
                <w:color w:val="auto"/>
              </w:rPr>
              <w:t>Profit for the period</w:t>
            </w:r>
          </w:p>
        </w:tc>
        <w:tc>
          <w:tcPr>
            <w:tcW w:w="820" w:type="dxa"/>
            <w:vAlign w:val="bottom"/>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21.2</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20.7</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14.5</w:t>
            </w:r>
          </w:p>
        </w:tc>
      </w:tr>
      <w:tr>
        <w:trPr>
          <w:trHeight w:val="216"/>
        </w:trPr>
        <w:tc>
          <w:tcPr>
            <w:tcW w:w="70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8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700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820" w:type="dxa"/>
            <w:vAlign w:val="bottom"/>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0.54</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0.52</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0.37</w:t>
            </w:r>
          </w:p>
        </w:tc>
      </w:tr>
      <w:tr>
        <w:trPr>
          <w:trHeight w:val="257"/>
        </w:trPr>
        <w:tc>
          <w:tcPr>
            <w:tcW w:w="70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82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8.6%</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8.3%</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5.6%</w:t>
            </w:r>
          </w:p>
        </w:tc>
      </w:tr>
      <w:tr>
        <w:trPr>
          <w:trHeight w:val="216"/>
        </w:trPr>
        <w:tc>
          <w:tcPr>
            <w:tcW w:w="7000" w:type="dxa"/>
            <w:vAlign w:val="bottom"/>
            <w:gridSpan w:val="2"/>
          </w:tcPr>
          <w:p>
            <w:pPr>
              <w:spacing w:after="0"/>
              <w:rPr>
                <w:sz w:val="20"/>
                <w:szCs w:val="20"/>
                <w:color w:val="auto"/>
              </w:rPr>
            </w:pPr>
            <w:r>
              <w:rPr>
                <w:rFonts w:ascii="Arial" w:cs="Arial" w:eastAsia="Arial" w:hAnsi="Arial"/>
                <w:sz w:val="18"/>
                <w:szCs w:val="18"/>
                <w:color w:val="auto"/>
              </w:rPr>
              <w:t>Return on Average Assets (“ROAA”)</w:t>
            </w:r>
          </w:p>
        </w:tc>
        <w:tc>
          <w:tcPr>
            <w:tcW w:w="820" w:type="dxa"/>
            <w:vAlign w:val="bottom"/>
          </w:tcPr>
          <w:p>
            <w:pPr>
              <w:spacing w:after="0"/>
              <w:rPr>
                <w:sz w:val="18"/>
                <w:szCs w:val="18"/>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1.20%</w:t>
            </w: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0.91%</w:t>
            </w:r>
          </w:p>
        </w:tc>
      </w:tr>
      <w:tr>
        <w:trPr>
          <w:trHeight w:val="257"/>
        </w:trPr>
        <w:tc>
          <w:tcPr>
            <w:tcW w:w="70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82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1.74%</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1.61%</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1.68%</w:t>
            </w:r>
          </w:p>
        </w:tc>
      </w:tr>
      <w:tr>
        <w:trPr>
          <w:trHeight w:val="257"/>
        </w:trPr>
        <w:tc>
          <w:tcPr>
            <w:tcW w:w="700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820" w:type="dxa"/>
            <w:vAlign w:val="bottom"/>
          </w:tcPr>
          <w:p>
            <w:pPr>
              <w:spacing w:after="0"/>
              <w:rPr>
                <w:sz w:val="22"/>
                <w:szCs w:val="22"/>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1.16%</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1.08%</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1.26%</w:t>
            </w:r>
          </w:p>
        </w:tc>
      </w:tr>
      <w:tr>
        <w:trPr>
          <w:trHeight w:val="257"/>
        </w:trPr>
        <w:tc>
          <w:tcPr>
            <w:tcW w:w="70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82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30.8%</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36.3%</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46.6%</w:t>
            </w:r>
          </w:p>
        </w:tc>
      </w:tr>
      <w:tr>
        <w:trPr>
          <w:trHeight w:val="216"/>
        </w:trPr>
        <w:tc>
          <w:tcPr>
            <w:tcW w:w="7000" w:type="dxa"/>
            <w:vAlign w:val="bottom"/>
            <w:gridSpan w:val="2"/>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8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70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(6)</w:t>
            </w:r>
          </w:p>
        </w:tc>
        <w:tc>
          <w:tcPr>
            <w:tcW w:w="82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88"/>
              </w:rPr>
              <w:t>6,006</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4"/>
              </w:rPr>
              <w:t>6,290</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5,731</w:t>
            </w:r>
          </w:p>
        </w:tc>
      </w:tr>
      <w:tr>
        <w:trPr>
          <w:trHeight w:val="216"/>
        </w:trPr>
        <w:tc>
          <w:tcPr>
            <w:tcW w:w="7000" w:type="dxa"/>
            <w:vAlign w:val="bottom"/>
            <w:gridSpan w:val="2"/>
          </w:tcPr>
          <w:p>
            <w:pPr>
              <w:spacing w:after="0"/>
              <w:rPr>
                <w:sz w:val="20"/>
                <w:szCs w:val="20"/>
                <w:color w:val="auto"/>
              </w:rPr>
            </w:pPr>
            <w:r>
              <w:rPr>
                <w:rFonts w:ascii="Arial" w:cs="Arial" w:eastAsia="Arial" w:hAnsi="Arial"/>
                <w:sz w:val="18"/>
                <w:szCs w:val="18"/>
                <w:color w:val="auto"/>
              </w:rPr>
              <w:t>Investment Portfolio</w:t>
            </w:r>
          </w:p>
        </w:tc>
        <w:tc>
          <w:tcPr>
            <w:tcW w:w="820" w:type="dxa"/>
            <w:vAlign w:val="bottom"/>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90</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107</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85</w:t>
            </w:r>
          </w:p>
        </w:tc>
      </w:tr>
      <w:tr>
        <w:trPr>
          <w:trHeight w:val="216"/>
        </w:trPr>
        <w:tc>
          <w:tcPr>
            <w:tcW w:w="7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w:t>
            </w:r>
          </w:p>
        </w:tc>
        <w:tc>
          <w:tcPr>
            <w:tcW w:w="82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88"/>
              </w:rPr>
              <w:t>6,450</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4"/>
              </w:rPr>
              <w:t>7,609</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5,875</w:t>
            </w:r>
          </w:p>
        </w:tc>
      </w:tr>
      <w:tr>
        <w:trPr>
          <w:trHeight w:val="216"/>
        </w:trPr>
        <w:tc>
          <w:tcPr>
            <w:tcW w:w="7000" w:type="dxa"/>
            <w:vAlign w:val="bottom"/>
            <w:gridSpan w:val="2"/>
          </w:tcPr>
          <w:p>
            <w:pPr>
              <w:spacing w:after="0"/>
              <w:rPr>
                <w:sz w:val="20"/>
                <w:szCs w:val="20"/>
                <w:color w:val="auto"/>
              </w:rPr>
            </w:pPr>
            <w:r>
              <w:rPr>
                <w:rFonts w:ascii="Arial" w:cs="Arial" w:eastAsia="Arial" w:hAnsi="Arial"/>
                <w:sz w:val="18"/>
                <w:szCs w:val="18"/>
                <w:color w:val="auto"/>
              </w:rPr>
              <w:t>Total equity</w:t>
            </w:r>
          </w:p>
        </w:tc>
        <w:tc>
          <w:tcPr>
            <w:tcW w:w="820" w:type="dxa"/>
            <w:vAlign w:val="bottom"/>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tcPr>
          <w:p>
            <w:pPr>
              <w:jc w:val="right"/>
              <w:ind w:right="200"/>
              <w:spacing w:after="0"/>
              <w:rPr>
                <w:sz w:val="20"/>
                <w:szCs w:val="20"/>
                <w:color w:val="auto"/>
              </w:rPr>
            </w:pPr>
            <w:r>
              <w:rPr>
                <w:rFonts w:ascii="Arial" w:cs="Arial" w:eastAsia="Arial" w:hAnsi="Arial"/>
                <w:sz w:val="18"/>
                <w:szCs w:val="18"/>
                <w:color w:val="auto"/>
              </w:rPr>
              <w:t>997</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994</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1,047</w:t>
            </w:r>
          </w:p>
        </w:tc>
      </w:tr>
      <w:tr>
        <w:trPr>
          <w:trHeight w:val="257"/>
        </w:trPr>
        <w:tc>
          <w:tcPr>
            <w:tcW w:w="70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(7)</w:t>
            </w:r>
          </w:p>
        </w:tc>
        <w:tc>
          <w:tcPr>
            <w:tcW w:w="820" w:type="dxa"/>
            <w:vAlign w:val="bottom"/>
            <w:shd w:val="clear" w:color="auto" w:fill="CCEEFF"/>
          </w:tcPr>
          <w:p>
            <w:pPr>
              <w:jc w:val="right"/>
              <w:ind w:right="630"/>
              <w:spacing w:after="0"/>
              <w:rPr>
                <w:sz w:val="20"/>
                <w:szCs w:val="20"/>
                <w:color w:val="auto"/>
              </w:rPr>
            </w:pPr>
            <w:r>
              <w:rPr>
                <w:rFonts w:ascii="Arial" w:cs="Arial" w:eastAsia="Arial" w:hAnsi="Arial"/>
                <w:sz w:val="18"/>
                <w:szCs w:val="18"/>
                <w:color w:val="auto"/>
                <w:w w:val="79"/>
              </w:rPr>
              <w:t>$</w:t>
            </w: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788</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684</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1,127</w:t>
            </w:r>
          </w:p>
        </w:tc>
      </w:tr>
      <w:tr>
        <w:trPr>
          <w:trHeight w:val="257"/>
        </w:trPr>
        <w:tc>
          <w:tcPr>
            <w:tcW w:w="700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(8)</w:t>
            </w:r>
          </w:p>
        </w:tc>
        <w:tc>
          <w:tcPr>
            <w:tcW w:w="820" w:type="dxa"/>
            <w:vAlign w:val="bottom"/>
          </w:tcPr>
          <w:p>
            <w:pPr>
              <w:spacing w:after="0"/>
              <w:rPr>
                <w:sz w:val="22"/>
                <w:szCs w:val="22"/>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20.1%</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18.1%</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22.6%</w:t>
            </w:r>
          </w:p>
        </w:tc>
      </w:tr>
      <w:tr>
        <w:trPr>
          <w:trHeight w:val="216"/>
        </w:trPr>
        <w:tc>
          <w:tcPr>
            <w:tcW w:w="7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8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6.5</w:t>
            </w:r>
          </w:p>
        </w:tc>
        <w:tc>
          <w:tcPr>
            <w:tcW w:w="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w:t>
            </w: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5.6</w:t>
            </w:r>
          </w:p>
        </w:tc>
      </w:tr>
      <w:tr>
        <w:trPr>
          <w:trHeight w:val="257"/>
        </w:trPr>
        <w:tc>
          <w:tcPr>
            <w:tcW w:w="700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(9)</w:t>
            </w:r>
          </w:p>
        </w:tc>
        <w:tc>
          <w:tcPr>
            <w:tcW w:w="820" w:type="dxa"/>
            <w:vAlign w:val="bottom"/>
          </w:tcPr>
          <w:p>
            <w:pPr>
              <w:spacing w:after="0"/>
              <w:rPr>
                <w:sz w:val="22"/>
                <w:szCs w:val="22"/>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22.4%</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9.3%</w:t>
            </w:r>
          </w:p>
        </w:tc>
      </w:tr>
      <w:tr>
        <w:trPr>
          <w:trHeight w:val="257"/>
        </w:trPr>
        <w:tc>
          <w:tcPr>
            <w:tcW w:w="70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(10)</w:t>
            </w:r>
          </w:p>
        </w:tc>
        <w:tc>
          <w:tcPr>
            <w:tcW w:w="82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1.18%</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1.12%</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1.12%</w:t>
            </w:r>
          </w:p>
        </w:tc>
      </w:tr>
      <w:tr>
        <w:trPr>
          <w:trHeight w:val="257"/>
        </w:trPr>
        <w:tc>
          <w:tcPr>
            <w:tcW w:w="700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Total allowance for losses to Commercial Portfolio </w:t>
            </w:r>
            <w:r>
              <w:rPr>
                <w:rFonts w:ascii="Arial" w:cs="Arial" w:eastAsia="Arial" w:hAnsi="Arial"/>
                <w:sz w:val="29"/>
                <w:szCs w:val="29"/>
                <w:color w:val="auto"/>
                <w:vertAlign w:val="superscript"/>
              </w:rPr>
              <w:t>(11)</w:t>
            </w:r>
          </w:p>
        </w:tc>
        <w:tc>
          <w:tcPr>
            <w:tcW w:w="820" w:type="dxa"/>
            <w:vAlign w:val="bottom"/>
          </w:tcPr>
          <w:p>
            <w:pPr>
              <w:spacing w:after="0"/>
              <w:rPr>
                <w:sz w:val="22"/>
                <w:szCs w:val="22"/>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1.75%</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1.65%</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auto"/>
              </w:rPr>
              <w:t>1.57%</w:t>
            </w:r>
          </w:p>
        </w:tc>
      </w:tr>
      <w:tr>
        <w:trPr>
          <w:trHeight w:val="257"/>
        </w:trPr>
        <w:tc>
          <w:tcPr>
            <w:tcW w:w="700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Total allowance for losses to credit-impaired loans (times) </w:t>
            </w:r>
            <w:r>
              <w:rPr>
                <w:rFonts w:ascii="Arial" w:cs="Arial" w:eastAsia="Arial" w:hAnsi="Arial"/>
                <w:sz w:val="29"/>
                <w:szCs w:val="29"/>
                <w:color w:val="auto"/>
                <w:vertAlign w:val="superscript"/>
              </w:rPr>
              <w:t>(11)</w:t>
            </w:r>
          </w:p>
        </w:tc>
        <w:tc>
          <w:tcPr>
            <w:tcW w:w="82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1Q19 Highlights</w:t>
      </w:r>
    </w:p>
    <w:p>
      <w:pPr>
        <w:spacing w:after="0" w:line="229" w:lineRule="exact"/>
        <w:rPr>
          <w:sz w:val="20"/>
          <w:szCs w:val="20"/>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 reported Profits of $21.2 million for the 1Q19, a 47% YoY increase, reflecting improved total revenues (+4% YoY), a 31% reduction in operating expenses and lower provisions for credit losses.</w:t>
      </w:r>
    </w:p>
    <w:p>
      <w:pPr>
        <w:spacing w:after="0" w:line="170"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quarterly Profits were up from $20.7 million in 4Q18, a 2% QoQ improvement, on the absence of impairment losses on non-financial assets and lower operating expenses (-20% QoQ).</w:t>
      </w:r>
    </w:p>
    <w:p>
      <w:pPr>
        <w:spacing w:after="0" w:line="170"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Net Interest Income (“NII”) increased to $28.0 million (+5% YoY; relatively stable QoQ) and Margins (“NIM”) of 1.74% (+6bps YoY; +13bps QoQ), on an improvement in net lending spreads and lesser low-yielding liquidity balances QoQ.</w:t>
      </w:r>
    </w:p>
    <w:p>
      <w:pPr>
        <w:spacing w:after="0" w:line="170" w:lineRule="exact"/>
        <w:rPr>
          <w:rFonts w:ascii="Arial" w:cs="Arial" w:eastAsia="Arial" w:hAnsi="Arial"/>
          <w:sz w:val="18"/>
          <w:szCs w:val="18"/>
          <w:color w:val="auto"/>
        </w:rPr>
      </w:pPr>
    </w:p>
    <w:p>
      <w:pPr>
        <w:ind w:left="340" w:right="2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Commissions income totaled $2.4 million in 1Q19 (-23% YoY; -56% QoQ). The decrease in fees and commissions reflects a seasonally slower first quarter of the year, and the uneven nature of the loan syndication business.</w:t>
      </w:r>
    </w:p>
    <w:p>
      <w:pPr>
        <w:spacing w:after="0" w:line="170"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Quarterly operating expenses were $9.9 million, a decrease of 31% YoY (1Q18 expenses were impacted by non-recurring charges). Expenses were 20% lower QoQ, benefitting from a first quarter seasonal effect. The Bank’s Efficiency Ratio improved to 30.8% in 1Q19, compared to 46.6% in 1Q18 and to 36.3% in 4Q18.</w:t>
      </w:r>
    </w:p>
    <w:p>
      <w:pPr>
        <w:sectPr>
          <w:pgSz w:w="11900" w:h="16838" w:orient="portrait"/>
          <w:cols w:equalWidth="0" w:num="1">
            <w:col w:w="11420"/>
          </w:cols>
          <w:pgMar w:left="240" w:top="1440" w:right="239" w:bottom="0" w:gutter="0" w:footer="0" w:header="0"/>
        </w:sectPr>
      </w:pPr>
    </w:p>
    <w:bookmarkStart w:id="3" w:name="page4"/>
    <w:bookmarkEnd w:id="3"/>
    <w:p>
      <w:pPr>
        <w:ind w:left="332" w:right="20" w:hanging="332"/>
        <w:spacing w:after="0" w:line="308" w:lineRule="auto"/>
        <w:tabs>
          <w:tab w:leader="none" w:pos="332" w:val="left"/>
        </w:tabs>
        <w:numPr>
          <w:ilvl w:val="0"/>
          <w:numId w:val="2"/>
        </w:numPr>
        <w:rPr>
          <w:rFonts w:ascii="Arial" w:cs="Arial" w:eastAsia="Arial" w:hAnsi="Arial"/>
          <w:sz w:val="17"/>
          <w:szCs w:val="17"/>
          <w:color w:val="auto"/>
        </w:rPr>
      </w:pPr>
      <w:r>
        <w:rPr>
          <w:rFonts w:ascii="Arial" w:cs="Arial" w:eastAsia="Arial" w:hAnsi="Arial"/>
          <w:sz w:val="17"/>
          <w:szCs w:val="17"/>
          <w:color w:val="auto"/>
        </w:rPr>
        <w:t>1Q19 annualized Return on Average Equity (“ROAE”) reached 8.6%, compared to 5.6% in 1Q18 and 8.3% in 4Q18. Both annual and quarterly increases were driven by higher profits, while the Bank’s capitalization remained solid with a Tier 1 Basel III Capital Ratio at 20.1%.</w:t>
      </w:r>
    </w:p>
    <w:p>
      <w:pPr>
        <w:spacing w:after="0" w:line="146" w:lineRule="exact"/>
        <w:rPr>
          <w:rFonts w:ascii="Arial" w:cs="Arial" w:eastAsia="Arial" w:hAnsi="Arial"/>
          <w:sz w:val="17"/>
          <w:szCs w:val="17"/>
          <w:color w:val="auto"/>
        </w:rPr>
      </w:pPr>
    </w:p>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End-of-period Commercial Portfolio balance of $6.0 billion in 1Q19 represented a 5% increase YoY, and a 5% reduction QoQ from a seasonally low business quarter. The portfolio’s 1Q19 average balance was $6.1 billion (+1% YoY, -2% QoQ).</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408940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12"/>
          </w:cols>
          <w:pgMar w:left="248" w:top="125" w:right="2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12693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2693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340" w:right="20" w:hanging="332"/>
        <w:spacing w:after="0" w:line="277" w:lineRule="auto"/>
        <w:tabs>
          <w:tab w:leader="none" w:pos="340" w:val="left"/>
        </w:tabs>
        <w:numPr>
          <w:ilvl w:val="0"/>
          <w:numId w:val="3"/>
        </w:numPr>
        <w:rPr>
          <w:rFonts w:ascii="Arial" w:cs="Arial" w:eastAsia="Arial" w:hAnsi="Arial"/>
          <w:sz w:val="18"/>
          <w:szCs w:val="18"/>
          <w:color w:val="auto"/>
        </w:rPr>
      </w:pPr>
      <w:r>
        <w:rPr>
          <w:rFonts w:ascii="Arial" w:cs="Arial" w:eastAsia="Arial" w:hAnsi="Arial"/>
          <w:sz w:val="18"/>
          <w:szCs w:val="18"/>
          <w:color w:val="auto"/>
        </w:rPr>
        <w:t>Credit-Impaired Loans, also referred to as Non-Performing Loans, remained stable QoQ at $64.7 million, or 1.18% of total Loan Portfolio balances at the end of 1Q19. This compares to $58.8 million, or 1.12%, at the end of 1Q18.</w:t>
      </w:r>
    </w:p>
    <w:p>
      <w:pPr>
        <w:spacing w:after="0" w:line="170"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3"/>
        </w:numPr>
        <w:rPr>
          <w:rFonts w:ascii="Arial" w:cs="Arial" w:eastAsia="Arial" w:hAnsi="Arial"/>
          <w:sz w:val="18"/>
          <w:szCs w:val="18"/>
          <w:color w:val="auto"/>
        </w:rPr>
      </w:pPr>
      <w:r>
        <w:rPr>
          <w:rFonts w:ascii="Arial" w:cs="Arial" w:eastAsia="Arial" w:hAnsi="Arial"/>
          <w:sz w:val="18"/>
          <w:szCs w:val="18"/>
          <w:color w:val="auto"/>
        </w:rPr>
        <w:t>Allowance for credit losses on the Commercial Portfolio totaled $105.0 million, or 1.75% of the portfolio, representing a reserve coverage of 1.6 times credit-impaired loan balances.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Mr. N. Gabriel Tolchinsky, Bladex’s Chief Executive Officer, said, “</w:t>
      </w:r>
      <w:r>
        <w:rPr>
          <w:rFonts w:ascii="Arial" w:cs="Arial" w:eastAsia="Arial" w:hAnsi="Arial"/>
          <w:sz w:val="18"/>
          <w:szCs w:val="18"/>
          <w:i w:val="1"/>
          <w:iCs w:val="1"/>
          <w:color w:val="auto"/>
        </w:rPr>
        <w:t>The prospect of diminishing trade volumes and other impacts from continuing trade</w:t>
      </w:r>
      <w:r>
        <w:rPr>
          <w:rFonts w:ascii="Arial" w:cs="Arial" w:eastAsia="Arial" w:hAnsi="Arial"/>
          <w:sz w:val="18"/>
          <w:szCs w:val="18"/>
          <w:color w:val="auto"/>
        </w:rPr>
        <w:t xml:space="preserve"> </w:t>
      </w:r>
      <w:r>
        <w:rPr>
          <w:rFonts w:ascii="Arial" w:cs="Arial" w:eastAsia="Arial" w:hAnsi="Arial"/>
          <w:sz w:val="18"/>
          <w:szCs w:val="18"/>
          <w:i w:val="1"/>
          <w:iCs w:val="1"/>
          <w:color w:val="auto"/>
        </w:rPr>
        <w:t>tension, the weight of lower growth rates from developed markets combined with a more challenging political and economic environment in key Latin American countries, results in a macroeconomic context that offers no room for complacency.</w:t>
      </w:r>
    </w:p>
    <w:p>
      <w:pPr>
        <w:spacing w:after="0" w:line="181" w:lineRule="exact"/>
        <w:rPr>
          <w:sz w:val="20"/>
          <w:szCs w:val="20"/>
          <w:color w:val="auto"/>
        </w:rPr>
      </w:pPr>
    </w:p>
    <w:p>
      <w:pPr>
        <w:jc w:val="both"/>
        <w:spacing w:after="0" w:line="308" w:lineRule="auto"/>
        <w:rPr>
          <w:sz w:val="20"/>
          <w:szCs w:val="20"/>
          <w:color w:val="auto"/>
        </w:rPr>
      </w:pPr>
      <w:r>
        <w:rPr>
          <w:rFonts w:ascii="Arial" w:cs="Arial" w:eastAsia="Arial" w:hAnsi="Arial"/>
          <w:sz w:val="17"/>
          <w:szCs w:val="17"/>
          <w:i w:val="1"/>
          <w:iCs w:val="1"/>
          <w:color w:val="auto"/>
        </w:rPr>
        <w:t>Against this backdrop we analyze the risk/reward function at the country level and see a dynamic picture of how our portfolio construction is evolving. With more than 75% of our portfolio maturing in less than one year, Bladex is in a privileged position to dynamically adjust portfolio exposures.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i w:val="1"/>
          <w:iCs w:val="1"/>
          <w:color w:val="auto"/>
        </w:rPr>
        <w:t>We were pleased with Panama’s upgrade from a major credit rating agency, not only because Panama is our home, but also because it is an important exposure in our portfolio that we intend to increase. We also see growth opportunities in the rest of Central America and the Caribbean, Colombia, Peru and Chile.</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i w:val="1"/>
          <w:iCs w:val="1"/>
          <w:color w:val="auto"/>
        </w:rPr>
        <w:t>The first quarter of the year is a seasonally slow one for Latin America. Nevertheless, our book of business is solid. We are identifying new prospects, increasing share of wallet with our existing client base and structuring value-added transactions with key clients.</w:t>
      </w:r>
    </w:p>
    <w:p>
      <w:pPr>
        <w:spacing w:after="0" w:line="170"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i w:val="1"/>
          <w:iCs w:val="1"/>
          <w:color w:val="auto"/>
        </w:rPr>
        <w:t>Although our focus on high quality borrowers and prescient US dollar liquidity in key markets puts pressure on our origination margins, Bladex continues to originate medium term loans at higher lending spreads than those of maturating loans, thereby improving overall margins for our portfolio.</w:t>
      </w:r>
    </w:p>
    <w:p>
      <w:pPr>
        <w:spacing w:after="0" w:line="14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i w:val="1"/>
          <w:iCs w:val="1"/>
          <w:color w:val="auto"/>
        </w:rPr>
        <w:t>On the cost side, expenses for the quarter benefitted somewhat from the seasonality effect. That said, we reiterate our statement from the last call that net of restructuring and other non-recurring charges, our recurrent expenses continue to decline.</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i w:val="1"/>
          <w:iCs w:val="1"/>
          <w:color w:val="auto"/>
        </w:rPr>
        <w:t>Against this backdrop, the management of Bladex - as well as its Board of Directors - is cautiously optimistic for the remainder of 2019 and look for a continuation on the profitability path from last quarter.</w:t>
      </w:r>
      <w:r>
        <w:rPr>
          <w:rFonts w:ascii="Arial" w:cs="Arial" w:eastAsia="Arial" w:hAnsi="Arial"/>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9"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 extensive array of products and services include the origination of bilateral short- and medium-term loans, structured and syndicated credits, loan commitments, letter of credit contingencies such as issued and confirmed letters of credit, stand-by letters of credit, guarantees covering commercial risk, and other assets consisting of customers’ liabilities under acceptances. Profits from the Commercial Business Segment include (i) net interest income from loans; (ii) fees and commissions from the issuance, confirmation and negotiation of letters of credit, guarantees and loan commitments, and through loan structuring and syndication activities; (iii) gain on the sale of loans generated through loan intermediation activities, such as sales in the secondary market and distribution in the primary market; (iv) recovery (impairment loss) on financial instruments, such as loans at amortized cost and loan commitments and financial guarantee contracts, as well as impairment loss in other non-financial assets; and (v) direct and allocated operating expenses.</w:t>
      </w:r>
    </w:p>
    <w:p>
      <w:pPr>
        <w:spacing w:after="0" w:line="18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March 31, 2019, Commercial Portfolio balance totaled $6.0 billion, compared to $6.3 billion as of December 31, 2018, and $5.7 billion as of March 31, 2018. The 5% QoQ decrease reflects low business seasonality during the first quarter of the year, while the 5% YoY increase results from higher mid-term lending origination from a year ago. 1Q19 average Commercial Portfolio balance remained relatively stable at $6.1 billion, representing a 2% QoQ decrease and 1% YoY increase.</w:t>
      </w:r>
    </w:p>
    <w:p>
      <w:pPr>
        <w:spacing w:after="0" w:line="18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Bank’s traditional client base of Financial Institutions represented 55% of the total Commercial Portfolio, compared to 52% a quarter ago and 47% a year ago, with the remaining of the portfolio well diversified across corporate sectors. Geographically, exposure in Brazil, the Bank’s largest country exposure, decreased to 18% of the total Commercial Portfolio, from 19% a quarter ago, but up compared to 16% a year ago. The following countries in terms of geographic exposure were Mexico and Colombia, with 15% and 12% of the total Commercial Portfolio, respectively. As of March 31, 2019, trade finance transactions represented 56% of the short-term Commercial Portfolio, down from 59% a quarter ago and 73% a year ago. 77% of the Commercial Portfolio was scheduled to mature within a year, up from 74% a quarter ago and down from a five-year high of 82% a year ago.</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22"/>
          <w:szCs w:val="22"/>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risk diversification by country and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656590</wp:posOffset>
            </wp:positionH>
            <wp:positionV relativeFrom="paragraph">
              <wp:posOffset>117475</wp:posOffset>
            </wp:positionV>
            <wp:extent cx="5917565" cy="25901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17565" cy="25901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Refer to Exhibit VII for additional information relating to the Bank’s Commercial Portfolio distribution by country, and Exhibit IX for the Bank’s distribution of loan disbursements by country.</w:t>
      </w:r>
    </w:p>
    <w:p>
      <w:pPr>
        <w:spacing w:after="0" w:line="379" w:lineRule="exact"/>
        <w:rPr>
          <w:sz w:val="20"/>
          <w:szCs w:val="20"/>
          <w:color w:val="auto"/>
        </w:rPr>
      </w:pPr>
    </w:p>
    <w:p>
      <w:pPr>
        <w:jc w:val="right"/>
        <w:spacing w:after="0"/>
        <w:rPr>
          <w:sz w:val="20"/>
          <w:szCs w:val="20"/>
          <w:color w:val="auto"/>
        </w:rPr>
      </w:pPr>
      <w:r>
        <w:rPr>
          <w:rFonts w:ascii="Arial" w:cs="Arial" w:eastAsia="Arial" w:hAnsi="Arial"/>
          <w:sz w:val="22"/>
          <w:szCs w:val="22"/>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tbl>
      <w:tblPr>
        <w:tblLayout w:type="fixed"/>
        <w:tblInd w:w="860" w:type="dxa"/>
        <w:tblCellMar>
          <w:top w:w="0" w:type="dxa"/>
          <w:left w:w="0" w:type="dxa"/>
          <w:bottom w:w="0" w:type="dxa"/>
          <w:right w:w="0" w:type="dxa"/>
        </w:tblCellMar>
      </w:tblPr>
      <w:tr>
        <w:trPr>
          <w:trHeight w:val="234"/>
        </w:trPr>
        <w:tc>
          <w:tcPr>
            <w:tcW w:w="47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9"/>
              </w:rPr>
              <w:t>1Q19</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w w:val="99"/>
              </w:rPr>
              <w:t>4Q18</w:t>
            </w: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w w:val="99"/>
              </w:rPr>
              <w:t>1Q18</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QoQ (%)</w:t>
            </w:r>
          </w:p>
        </w:tc>
        <w:tc>
          <w:tcPr>
            <w:tcW w:w="9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YoY (%)</w:t>
            </w:r>
          </w:p>
        </w:tc>
      </w:tr>
      <w:tr>
        <w:trPr>
          <w:trHeight w:val="210"/>
        </w:trPr>
        <w:tc>
          <w:tcPr>
            <w:tcW w:w="20" w:type="dxa"/>
            <w:vAlign w:val="bottom"/>
          </w:tcPr>
          <w:p>
            <w:pPr>
              <w:spacing w:after="0"/>
              <w:rPr>
                <w:sz w:val="18"/>
                <w:szCs w:val="18"/>
                <w:color w:val="auto"/>
              </w:rPr>
            </w:pPr>
          </w:p>
        </w:tc>
        <w:tc>
          <w:tcPr>
            <w:tcW w:w="47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Commercial Business Segment: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70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27.8</w:t>
            </w:r>
          </w:p>
        </w:tc>
        <w:tc>
          <w:tcPr>
            <w:tcW w:w="100" w:type="dxa"/>
            <w:vAlign w:val="bottom"/>
          </w:tcPr>
          <w:p>
            <w:pPr>
              <w:spacing w:after="0"/>
              <w:rPr>
                <w:sz w:val="18"/>
                <w:szCs w:val="18"/>
                <w:color w:val="auto"/>
              </w:rPr>
            </w:pP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40" w:type="dxa"/>
            <w:vAlign w:val="bottom"/>
          </w:tcPr>
          <w:p>
            <w:pPr>
              <w:jc w:val="right"/>
              <w:spacing w:after="0"/>
              <w:rPr>
                <w:sz w:val="20"/>
                <w:szCs w:val="20"/>
                <w:color w:val="auto"/>
              </w:rPr>
            </w:pPr>
            <w:r>
              <w:rPr>
                <w:rFonts w:ascii="Arial" w:cs="Arial" w:eastAsia="Arial" w:hAnsi="Arial"/>
                <w:sz w:val="18"/>
                <w:szCs w:val="18"/>
                <w:color w:val="auto"/>
              </w:rPr>
              <w:t>28.4</w:t>
            </w:r>
          </w:p>
        </w:tc>
        <w:tc>
          <w:tcPr>
            <w:tcW w:w="200" w:type="dxa"/>
            <w:vAlign w:val="bottom"/>
          </w:tcPr>
          <w:p>
            <w:pPr>
              <w:spacing w:after="0"/>
              <w:rPr>
                <w:sz w:val="18"/>
                <w:szCs w:val="18"/>
                <w:color w:val="auto"/>
              </w:rPr>
            </w:pPr>
          </w:p>
        </w:tc>
        <w:tc>
          <w:tcPr>
            <w:tcW w:w="120" w:type="dxa"/>
            <w:vAlign w:val="bottom"/>
            <w:gridSpan w:val="2"/>
          </w:tcPr>
          <w:p>
            <w:pPr>
              <w:jc w:val="right"/>
              <w:spacing w:after="0"/>
              <w:rPr>
                <w:sz w:val="20"/>
                <w:szCs w:val="20"/>
                <w:color w:val="auto"/>
              </w:rPr>
            </w:pPr>
            <w:r>
              <w:rPr>
                <w:rFonts w:ascii="Arial" w:cs="Arial" w:eastAsia="Arial" w:hAnsi="Arial"/>
                <w:sz w:val="15"/>
                <w:szCs w:val="15"/>
                <w:color w:val="auto"/>
                <w:w w:val="71"/>
              </w:rPr>
              <w:t>$</w:t>
            </w:r>
          </w:p>
        </w:tc>
        <w:tc>
          <w:tcPr>
            <w:tcW w:w="640" w:type="dxa"/>
            <w:vAlign w:val="bottom"/>
          </w:tcPr>
          <w:p>
            <w:pPr>
              <w:jc w:val="right"/>
              <w:spacing w:after="0"/>
              <w:rPr>
                <w:sz w:val="20"/>
                <w:szCs w:val="20"/>
                <w:color w:val="auto"/>
              </w:rPr>
            </w:pPr>
            <w:r>
              <w:rPr>
                <w:rFonts w:ascii="Arial" w:cs="Arial" w:eastAsia="Arial" w:hAnsi="Arial"/>
                <w:sz w:val="18"/>
                <w:szCs w:val="18"/>
                <w:color w:val="auto"/>
              </w:rPr>
              <w:t>27.1</w:t>
            </w:r>
          </w:p>
        </w:tc>
        <w:tc>
          <w:tcPr>
            <w:tcW w:w="200" w:type="dxa"/>
            <w:vAlign w:val="bottom"/>
          </w:tcPr>
          <w:p>
            <w:pPr>
              <w:spacing w:after="0"/>
              <w:rPr>
                <w:sz w:val="18"/>
                <w:szCs w:val="18"/>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-2%</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2%</w:t>
            </w:r>
          </w:p>
        </w:tc>
      </w:tr>
      <w:tr>
        <w:trPr>
          <w:trHeight w:val="230"/>
        </w:trPr>
        <w:tc>
          <w:tcPr>
            <w:tcW w:w="20" w:type="dxa"/>
            <w:vAlign w:val="bottom"/>
          </w:tcPr>
          <w:p>
            <w:pPr>
              <w:spacing w:after="0"/>
              <w:rPr>
                <w:sz w:val="19"/>
                <w:szCs w:val="19"/>
                <w:color w:val="auto"/>
              </w:rPr>
            </w:pPr>
          </w:p>
        </w:tc>
        <w:tc>
          <w:tcPr>
            <w:tcW w:w="4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(expense)</w:t>
            </w:r>
          </w:p>
        </w:tc>
        <w:tc>
          <w:tcPr>
            <w:tcW w:w="10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1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w:t>
            </w:r>
          </w:p>
        </w:tc>
        <w:tc>
          <w:tcPr>
            <w:tcW w:w="2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-55%</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w:t>
            </w:r>
          </w:p>
        </w:tc>
      </w:tr>
      <w:tr>
        <w:trPr>
          <w:trHeight w:val="210"/>
        </w:trPr>
        <w:tc>
          <w:tcPr>
            <w:tcW w:w="20" w:type="dxa"/>
            <w:vAlign w:val="bottom"/>
          </w:tcPr>
          <w:p>
            <w:pPr>
              <w:spacing w:after="0"/>
              <w:rPr>
                <w:sz w:val="18"/>
                <w:szCs w:val="18"/>
                <w:color w:val="auto"/>
              </w:rPr>
            </w:pPr>
          </w:p>
        </w:tc>
        <w:tc>
          <w:tcPr>
            <w:tcW w:w="4700" w:type="dxa"/>
            <w:vAlign w:val="bottom"/>
          </w:tcPr>
          <w:p>
            <w:pPr>
              <w:spacing w:after="0"/>
              <w:rPr>
                <w:sz w:val="20"/>
                <w:szCs w:val="20"/>
                <w:color w:val="auto"/>
              </w:rPr>
            </w:pPr>
            <w:r>
              <w:rPr>
                <w:rFonts w:ascii="Arial" w:cs="Arial" w:eastAsia="Arial" w:hAnsi="Arial"/>
                <w:sz w:val="18"/>
                <w:szCs w:val="18"/>
                <w:b w:val="1"/>
                <w:bCs w:val="1"/>
                <w:color w:val="auto"/>
              </w:rPr>
              <w:t>Total revenues</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rPr>
              <w:t>30.4</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b w:val="1"/>
                <w:bCs w:val="1"/>
                <w:color w:val="auto"/>
              </w:rPr>
              <w:t>34.1</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b w:val="1"/>
                <w:bCs w:val="1"/>
                <w:color w:val="auto"/>
              </w:rPr>
              <w:t>29.7</w:t>
            </w:r>
          </w:p>
        </w:tc>
        <w:tc>
          <w:tcPr>
            <w:tcW w:w="20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-11%</w:t>
            </w:r>
          </w:p>
        </w:tc>
        <w:tc>
          <w:tcPr>
            <w:tcW w:w="940" w:type="dxa"/>
            <w:vAlign w:val="bottom"/>
            <w:gridSpan w:val="2"/>
          </w:tcPr>
          <w:p>
            <w:pPr>
              <w:jc w:val="right"/>
              <w:spacing w:after="0"/>
              <w:rPr>
                <w:sz w:val="20"/>
                <w:szCs w:val="20"/>
                <w:color w:val="auto"/>
              </w:rPr>
            </w:pPr>
            <w:r>
              <w:rPr>
                <w:rFonts w:ascii="Arial" w:cs="Arial" w:eastAsia="Arial" w:hAnsi="Arial"/>
                <w:sz w:val="18"/>
                <w:szCs w:val="18"/>
                <w:b w:val="1"/>
                <w:bCs w:val="1"/>
                <w:color w:val="auto"/>
              </w:rPr>
              <w:t>2%</w:t>
            </w:r>
          </w:p>
        </w:tc>
      </w:tr>
      <w:tr>
        <w:trPr>
          <w:trHeight w:val="216"/>
        </w:trPr>
        <w:tc>
          <w:tcPr>
            <w:tcW w:w="20" w:type="dxa"/>
            <w:vAlign w:val="bottom"/>
          </w:tcPr>
          <w:p>
            <w:pPr>
              <w:spacing w:after="0"/>
              <w:rPr>
                <w:sz w:val="18"/>
                <w:szCs w:val="18"/>
                <w:color w:val="auto"/>
              </w:rPr>
            </w:pPr>
          </w:p>
        </w:tc>
        <w:tc>
          <w:tcPr>
            <w:tcW w:w="4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(Impairment loss) recovery on financial instruments</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-177%</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51%</w:t>
            </w:r>
          </w:p>
        </w:tc>
      </w:tr>
      <w:tr>
        <w:trPr>
          <w:trHeight w:val="216"/>
        </w:trPr>
        <w:tc>
          <w:tcPr>
            <w:tcW w:w="20" w:type="dxa"/>
            <w:vAlign w:val="bottom"/>
          </w:tcPr>
          <w:p>
            <w:pPr>
              <w:spacing w:after="0"/>
              <w:rPr>
                <w:sz w:val="18"/>
                <w:szCs w:val="18"/>
                <w:color w:val="auto"/>
              </w:rPr>
            </w:pPr>
          </w:p>
        </w:tc>
        <w:tc>
          <w:tcPr>
            <w:tcW w:w="4700" w:type="dxa"/>
            <w:vAlign w:val="bottom"/>
          </w:tcPr>
          <w:p>
            <w:pPr>
              <w:ind w:left="160"/>
              <w:spacing w:after="0"/>
              <w:rPr>
                <w:sz w:val="20"/>
                <w:szCs w:val="20"/>
                <w:color w:val="auto"/>
              </w:rPr>
            </w:pPr>
            <w:r>
              <w:rPr>
                <w:rFonts w:ascii="Arial" w:cs="Arial" w:eastAsia="Arial" w:hAnsi="Arial"/>
                <w:sz w:val="18"/>
                <w:szCs w:val="18"/>
                <w:color w:val="auto"/>
              </w:rPr>
              <w:t>Impairment loss on non-financial assets</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8"/>
                <w:szCs w:val="18"/>
                <w:color w:val="auto"/>
              </w:rPr>
              <w:t>(2.3)</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0.0</w:t>
            </w:r>
          </w:p>
        </w:tc>
        <w:tc>
          <w:tcPr>
            <w:tcW w:w="200" w:type="dxa"/>
            <w:vAlign w:val="bottom"/>
          </w:tcPr>
          <w:p>
            <w:pPr>
              <w:spacing w:after="0"/>
              <w:rPr>
                <w:sz w:val="18"/>
                <w:szCs w:val="18"/>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100%</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n.m.</w:t>
            </w:r>
          </w:p>
        </w:tc>
      </w:tr>
      <w:tr>
        <w:trPr>
          <w:trHeight w:val="230"/>
        </w:trPr>
        <w:tc>
          <w:tcPr>
            <w:tcW w:w="20" w:type="dxa"/>
            <w:vAlign w:val="bottom"/>
          </w:tcPr>
          <w:p>
            <w:pPr>
              <w:spacing w:after="0"/>
              <w:rPr>
                <w:sz w:val="19"/>
                <w:szCs w:val="19"/>
                <w:color w:val="auto"/>
              </w:rPr>
            </w:pPr>
          </w:p>
        </w:tc>
        <w:tc>
          <w:tcPr>
            <w:tcW w:w="4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Operating expenses</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(7.3)</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(9.3)</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(10.8)</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w:t>
            </w:r>
          </w:p>
        </w:tc>
      </w:tr>
      <w:tr>
        <w:trPr>
          <w:trHeight w:val="223"/>
        </w:trPr>
        <w:tc>
          <w:tcPr>
            <w:tcW w:w="20" w:type="dxa"/>
            <w:vAlign w:val="bottom"/>
          </w:tcPr>
          <w:p>
            <w:pPr>
              <w:spacing w:after="0"/>
              <w:rPr>
                <w:sz w:val="19"/>
                <w:szCs w:val="19"/>
                <w:color w:val="auto"/>
              </w:rPr>
            </w:pPr>
          </w:p>
        </w:tc>
        <w:tc>
          <w:tcPr>
            <w:tcW w:w="4700" w:type="dxa"/>
            <w:vAlign w:val="bottom"/>
          </w:tcPr>
          <w:p>
            <w:pPr>
              <w:spacing w:after="0"/>
              <w:rPr>
                <w:sz w:val="20"/>
                <w:szCs w:val="20"/>
                <w:color w:val="auto"/>
              </w:rPr>
            </w:pPr>
            <w:r>
              <w:rPr>
                <w:rFonts w:ascii="Arial" w:cs="Arial" w:eastAsia="Arial" w:hAnsi="Arial"/>
                <w:sz w:val="18"/>
                <w:szCs w:val="18"/>
                <w:b w:val="1"/>
                <w:bCs w:val="1"/>
                <w:color w:val="auto"/>
              </w:rPr>
              <w:t>Profit for the segment</w:t>
            </w:r>
          </w:p>
        </w:tc>
        <w:tc>
          <w:tcPr>
            <w:tcW w:w="100" w:type="dxa"/>
            <w:vAlign w:val="bottom"/>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22.1</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23.8</w:t>
            </w:r>
          </w:p>
        </w:tc>
        <w:tc>
          <w:tcPr>
            <w:tcW w:w="20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16.9</w:t>
            </w:r>
          </w:p>
        </w:tc>
        <w:tc>
          <w:tcPr>
            <w:tcW w:w="200" w:type="dxa"/>
            <w:vAlign w:val="bottom"/>
          </w:tcPr>
          <w:p>
            <w:pPr>
              <w:spacing w:after="0"/>
              <w:rPr>
                <w:sz w:val="19"/>
                <w:szCs w:val="19"/>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-7%</w:t>
            </w:r>
          </w:p>
        </w:tc>
        <w:tc>
          <w:tcPr>
            <w:tcW w:w="940" w:type="dxa"/>
            <w:vAlign w:val="bottom"/>
            <w:gridSpan w:val="2"/>
          </w:tcPr>
          <w:p>
            <w:pPr>
              <w:jc w:val="right"/>
              <w:spacing w:after="0"/>
              <w:rPr>
                <w:sz w:val="20"/>
                <w:szCs w:val="20"/>
                <w:color w:val="auto"/>
              </w:rPr>
            </w:pPr>
            <w:r>
              <w:rPr>
                <w:rFonts w:ascii="Arial" w:cs="Arial" w:eastAsia="Arial" w:hAnsi="Arial"/>
                <w:sz w:val="18"/>
                <w:szCs w:val="18"/>
                <w:b w:val="1"/>
                <w:bCs w:val="1"/>
                <w:color w:val="auto"/>
              </w:rPr>
              <w:t>30%</w:t>
            </w:r>
          </w:p>
        </w:tc>
      </w:tr>
      <w:tr>
        <w:trPr>
          <w:trHeight w:val="20"/>
        </w:trPr>
        <w:tc>
          <w:tcPr>
            <w:tcW w:w="20" w:type="dxa"/>
            <w:vAlign w:val="bottom"/>
          </w:tcPr>
          <w:p>
            <w:pPr>
              <w:spacing w:after="0" w:line="20" w:lineRule="exact"/>
              <w:rPr>
                <w:sz w:val="1"/>
                <w:szCs w:val="1"/>
                <w:color w:val="auto"/>
              </w:rPr>
            </w:pPr>
          </w:p>
        </w:tc>
        <w:tc>
          <w:tcPr>
            <w:tcW w:w="4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ind w:left="860"/>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$22.1 million Commercial Business Segment’s profit for the 1Q19 resulted in a 30% YoY increase, mainly attributable to a 2% improvement in total revenues from higher net interest income, along with lower provisions for credit losses and allocated operating expenses. The 7% QoQ decrease in profits during the 1Q19 reflected an 11% QoQ decrease in total revenues, mainly from a seasonally slower fee income generation and a 2% QoQ decrease in net interest income, partially offset by the absence of impairment losses on non-financial assets and lower allocated operating expenses.</w:t>
      </w:r>
    </w:p>
    <w:p>
      <w:pPr>
        <w:spacing w:after="0" w:line="38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its balance sheet, such as interest rate, liquidity, price and currency risks. Interest-earning assets managed by the Treasury Business Segment include liquidity positions (cash and cash equivalents), and security instruments related to the investment management activities, consisting of securities at fair value through other comprehensive income (“OCI”) and investment securities at amortized cost (“Investment Portfolio”). The Treasury Business Segment also manages the Bank’s interest-bearing liabilities, which constitute its funding sources, mainly deposits, short- and long-term borrowings and debt.</w:t>
      </w:r>
    </w:p>
    <w:p>
      <w:pPr>
        <w:spacing w:after="0" w:line="17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Profit from the Treasury Business Segment includes net interest income derived from the above mentioned treasury assets and liabilities and related net other income (net results from derivative financial instruments and foreign currency exchange, gain (loss) per financial instruments at fair value through profit or loss, gain (loss) per financial instruments at fair value through OCI, and other income), recovery (impairment loss) on financial instruments, and direct and allocated operating expenses.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Liquidity balances reverted to historical levels, decreasing to $0.8 billion at the end of 1Q19, of which 99% were held in deposits with the Federal Reserve Bank of New York, compared to $1.7 billion, or 97% of liquid assets, at year-end 2018, and to $0.5 billion, or 99% of liquid assets, at the end of 1Q18. As of these quarter-end dates, liquidity balances to total assets represented 11.9%, 22.4% and 9.3%, respectively, while the liquidity balances to total deposits ratio was 28.0%, 57.4% and 19.3%, respectively.</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Investment Portfolio balances totaled $90 million as of March 31, 2019, compared to $107 million as of December 31, 2018, and compared to $85 million as of March 31, 2018. As of these dates, this portfolio accounted for only 1% of total assets, mostly consisting of readily-quoted Latin American securities, and of which 76% represented sovereign or state-owned risk at the end of the 1Q19, unchanged from a quarter ago and compared to 87% a year ago (refer to Exhibit VIII for a per-country risk distribution of the Investment Portfolio).</w:t>
      </w:r>
    </w:p>
    <w:p>
      <w:pPr>
        <w:spacing w:after="0" w:line="187"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On the funding side, deposit balances totaled $2.7 billion at the end of 1Q19, an 8% decrease from $3.0 billion at year-end 2018, and a 2% decrease from $2.8 billion a year ago. As of these quarter-end dates, deposits represented 52%, 46% and 59% of total funding sources, respectively. The majority of the deposits are placed by central banks or designees (i.e.: Class A shareholders of the Bank), with 64%, 71% and 70%, of total deposits, at the end of these periods, respectively. Meanwhile, short- and medium-term borrowings and debt totaled $2.5 billion, a 29% QoQ decrease and a 32% YoY increase, as part of the Bank’s funding requirements from its commercial origination. Weighted average funding costs reached 3.35% in 1Q19, up 22bps from a quarter ago and 103bps from a year ago, reflecting higher LIBOR-based market rates and funding spreads on lower average deposits YoY.</w:t>
      </w:r>
    </w:p>
    <w:p>
      <w:pPr>
        <w:spacing w:after="0" w:line="374" w:lineRule="exact"/>
        <w:rPr>
          <w:sz w:val="20"/>
          <w:szCs w:val="20"/>
          <w:color w:val="auto"/>
        </w:rPr>
      </w:pPr>
    </w:p>
    <w:p>
      <w:pPr>
        <w:jc w:val="right"/>
        <w:spacing w:after="0"/>
        <w:rPr>
          <w:sz w:val="20"/>
          <w:szCs w:val="20"/>
          <w:color w:val="auto"/>
        </w:rPr>
      </w:pPr>
      <w:r>
        <w:rPr>
          <w:rFonts w:ascii="Arial" w:cs="Arial" w:eastAsia="Arial" w:hAnsi="Arial"/>
          <w:sz w:val="22"/>
          <w:szCs w:val="22"/>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tbl>
      <w:tblPr>
        <w:tblLayout w:type="fixed"/>
        <w:tblInd w:w="860" w:type="dxa"/>
        <w:tblCellMar>
          <w:top w:w="0" w:type="dxa"/>
          <w:left w:w="0" w:type="dxa"/>
          <w:bottom w:w="0" w:type="dxa"/>
          <w:right w:w="0" w:type="dxa"/>
        </w:tblCellMar>
      </w:tblPr>
      <w:tr>
        <w:trPr>
          <w:trHeight w:val="234"/>
        </w:trPr>
        <w:tc>
          <w:tcPr>
            <w:tcW w:w="47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6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9"/>
              </w:rPr>
              <w:t>1Q19</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9"/>
              </w:rPr>
              <w:t>4Q18</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9"/>
              </w:rPr>
              <w:t>1Q18</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QoQ (%)</w:t>
            </w:r>
          </w:p>
        </w:tc>
        <w:tc>
          <w:tcPr>
            <w:tcW w:w="9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YoY (%)</w:t>
            </w:r>
          </w:p>
        </w:tc>
      </w:tr>
      <w:tr>
        <w:trPr>
          <w:trHeight w:val="210"/>
        </w:trPr>
        <w:tc>
          <w:tcPr>
            <w:tcW w:w="20" w:type="dxa"/>
            <w:vAlign w:val="bottom"/>
          </w:tcPr>
          <w:p>
            <w:pPr>
              <w:spacing w:after="0"/>
              <w:rPr>
                <w:sz w:val="18"/>
                <w:szCs w:val="18"/>
                <w:color w:val="auto"/>
              </w:rPr>
            </w:pPr>
          </w:p>
        </w:tc>
        <w:tc>
          <w:tcPr>
            <w:tcW w:w="47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Treasury Business Segment: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700" w:type="dxa"/>
            <w:vAlign w:val="bottom"/>
          </w:tcPr>
          <w:p>
            <w:pPr>
              <w:ind w:left="140"/>
              <w:spacing w:after="0"/>
              <w:rPr>
                <w:sz w:val="20"/>
                <w:szCs w:val="20"/>
                <w:color w:val="auto"/>
              </w:rPr>
            </w:pPr>
            <w:r>
              <w:rPr>
                <w:rFonts w:ascii="Arial" w:cs="Arial" w:eastAsia="Arial" w:hAnsi="Arial"/>
                <w:sz w:val="18"/>
                <w:szCs w:val="18"/>
                <w:color w:val="auto"/>
              </w:rPr>
              <w:t>Net interest income</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0.2</w:t>
            </w:r>
          </w:p>
        </w:tc>
        <w:tc>
          <w:tcPr>
            <w:tcW w:w="100" w:type="dxa"/>
            <w:vAlign w:val="bottom"/>
          </w:tcPr>
          <w:p>
            <w:pPr>
              <w:spacing w:after="0"/>
              <w:rPr>
                <w:sz w:val="18"/>
                <w:szCs w:val="18"/>
                <w:color w:val="auto"/>
              </w:rPr>
            </w:pP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60" w:type="dxa"/>
            <w:vAlign w:val="bottom"/>
            <w:gridSpan w:val="2"/>
          </w:tcPr>
          <w:p>
            <w:pPr>
              <w:jc w:val="right"/>
              <w:spacing w:after="0"/>
              <w:rPr>
                <w:sz w:val="20"/>
                <w:szCs w:val="20"/>
                <w:color w:val="auto"/>
              </w:rPr>
            </w:pPr>
            <w:r>
              <w:rPr>
                <w:rFonts w:ascii="Arial" w:cs="Arial" w:eastAsia="Arial" w:hAnsi="Arial"/>
                <w:sz w:val="18"/>
                <w:szCs w:val="18"/>
                <w:color w:val="auto"/>
              </w:rPr>
              <w:t>(0.4)</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(0.5)</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161%</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145%</w:t>
            </w:r>
          </w:p>
        </w:tc>
      </w:tr>
      <w:tr>
        <w:trPr>
          <w:trHeight w:val="230"/>
        </w:trPr>
        <w:tc>
          <w:tcPr>
            <w:tcW w:w="20" w:type="dxa"/>
            <w:vAlign w:val="bottom"/>
          </w:tcPr>
          <w:p>
            <w:pPr>
              <w:spacing w:after="0"/>
              <w:rPr>
                <w:sz w:val="19"/>
                <w:szCs w:val="19"/>
                <w:color w:val="auto"/>
              </w:rPr>
            </w:pPr>
          </w:p>
        </w:tc>
        <w:tc>
          <w:tcPr>
            <w:tcW w:w="47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Other income (expense)</w:t>
            </w:r>
          </w:p>
        </w:tc>
        <w:tc>
          <w:tcPr>
            <w:tcW w:w="10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0.4</w:t>
            </w: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307%</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w:t>
            </w:r>
          </w:p>
        </w:tc>
      </w:tr>
      <w:tr>
        <w:trPr>
          <w:trHeight w:val="210"/>
        </w:trPr>
        <w:tc>
          <w:tcPr>
            <w:tcW w:w="20" w:type="dxa"/>
            <w:vAlign w:val="bottom"/>
          </w:tcPr>
          <w:p>
            <w:pPr>
              <w:spacing w:after="0"/>
              <w:rPr>
                <w:sz w:val="18"/>
                <w:szCs w:val="18"/>
                <w:color w:val="auto"/>
              </w:rPr>
            </w:pPr>
          </w:p>
        </w:tc>
        <w:tc>
          <w:tcPr>
            <w:tcW w:w="4700" w:type="dxa"/>
            <w:vAlign w:val="bottom"/>
          </w:tcPr>
          <w:p>
            <w:pPr>
              <w:spacing w:after="0"/>
              <w:rPr>
                <w:sz w:val="20"/>
                <w:szCs w:val="20"/>
                <w:color w:val="auto"/>
              </w:rPr>
            </w:pPr>
            <w:r>
              <w:rPr>
                <w:rFonts w:ascii="Arial" w:cs="Arial" w:eastAsia="Arial" w:hAnsi="Arial"/>
                <w:sz w:val="18"/>
                <w:szCs w:val="18"/>
                <w:b w:val="1"/>
                <w:bCs w:val="1"/>
                <w:color w:val="auto"/>
              </w:rPr>
              <w:t>Total revenues</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b w:val="1"/>
                <w:bCs w:val="1"/>
                <w:color w:val="auto"/>
              </w:rPr>
              <w:t>1.7</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spacing w:after="0"/>
              <w:rPr>
                <w:sz w:val="20"/>
                <w:szCs w:val="20"/>
                <w:color w:val="auto"/>
              </w:rPr>
            </w:pPr>
            <w:r>
              <w:rPr>
                <w:rFonts w:ascii="Arial" w:cs="Arial" w:eastAsia="Arial" w:hAnsi="Arial"/>
                <w:sz w:val="18"/>
                <w:szCs w:val="18"/>
                <w:b w:val="1"/>
                <w:bCs w:val="1"/>
                <w:color w:val="auto"/>
              </w:rPr>
              <w:t>(0.0)</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b w:val="1"/>
                <w:bCs w:val="1"/>
                <w:color w:val="auto"/>
              </w:rPr>
              <w:t>1.1</w:t>
            </w:r>
          </w:p>
        </w:tc>
        <w:tc>
          <w:tcPr>
            <w:tcW w:w="200" w:type="dxa"/>
            <w:vAlign w:val="bottom"/>
          </w:tcPr>
          <w:p>
            <w:pPr>
              <w:spacing w:after="0"/>
              <w:rPr>
                <w:sz w:val="18"/>
                <w:szCs w:val="18"/>
                <w:color w:val="auto"/>
              </w:rPr>
            </w:pPr>
          </w:p>
        </w:tc>
        <w:tc>
          <w:tcPr>
            <w:tcW w:w="10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n.m.</w:t>
            </w:r>
          </w:p>
        </w:tc>
        <w:tc>
          <w:tcPr>
            <w:tcW w:w="940" w:type="dxa"/>
            <w:vAlign w:val="bottom"/>
            <w:gridSpan w:val="2"/>
          </w:tcPr>
          <w:p>
            <w:pPr>
              <w:jc w:val="right"/>
              <w:spacing w:after="0"/>
              <w:rPr>
                <w:sz w:val="20"/>
                <w:szCs w:val="20"/>
                <w:color w:val="auto"/>
              </w:rPr>
            </w:pPr>
            <w:r>
              <w:rPr>
                <w:rFonts w:ascii="Arial" w:cs="Arial" w:eastAsia="Arial" w:hAnsi="Arial"/>
                <w:sz w:val="18"/>
                <w:szCs w:val="18"/>
                <w:b w:val="1"/>
                <w:bCs w:val="1"/>
                <w:color w:val="auto"/>
              </w:rPr>
              <w:t>56%</w:t>
            </w:r>
          </w:p>
        </w:tc>
      </w:tr>
      <w:tr>
        <w:trPr>
          <w:trHeight w:val="216"/>
        </w:trPr>
        <w:tc>
          <w:tcPr>
            <w:tcW w:w="20" w:type="dxa"/>
            <w:vAlign w:val="bottom"/>
          </w:tcPr>
          <w:p>
            <w:pPr>
              <w:spacing w:after="0"/>
              <w:rPr>
                <w:sz w:val="18"/>
                <w:szCs w:val="18"/>
                <w:color w:val="auto"/>
              </w:rPr>
            </w:pPr>
          </w:p>
        </w:tc>
        <w:tc>
          <w:tcPr>
            <w:tcW w:w="47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Recovery on financial instruments</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0.1</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-55%</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w:t>
            </w:r>
          </w:p>
        </w:tc>
      </w:tr>
      <w:tr>
        <w:trPr>
          <w:trHeight w:val="230"/>
        </w:trPr>
        <w:tc>
          <w:tcPr>
            <w:tcW w:w="20" w:type="dxa"/>
            <w:vAlign w:val="bottom"/>
          </w:tcPr>
          <w:p>
            <w:pPr>
              <w:spacing w:after="0"/>
              <w:rPr>
                <w:sz w:val="19"/>
                <w:szCs w:val="19"/>
                <w:color w:val="auto"/>
              </w:rPr>
            </w:pPr>
          </w:p>
        </w:tc>
        <w:tc>
          <w:tcPr>
            <w:tcW w:w="4700" w:type="dxa"/>
            <w:vAlign w:val="bottom"/>
          </w:tcPr>
          <w:p>
            <w:pPr>
              <w:ind w:left="140"/>
              <w:spacing w:after="0"/>
              <w:rPr>
                <w:sz w:val="20"/>
                <w:szCs w:val="20"/>
                <w:color w:val="auto"/>
              </w:rPr>
            </w:pPr>
            <w:r>
              <w:rPr>
                <w:rFonts w:ascii="Arial" w:cs="Arial" w:eastAsia="Arial" w:hAnsi="Arial"/>
                <w:sz w:val="18"/>
                <w:szCs w:val="18"/>
                <w:color w:val="auto"/>
              </w:rPr>
              <w:t>Operating expenses</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60" w:type="dxa"/>
            <w:vAlign w:val="bottom"/>
            <w:gridSpan w:val="2"/>
          </w:tcPr>
          <w:p>
            <w:pPr>
              <w:jc w:val="right"/>
              <w:ind w:right="20"/>
              <w:spacing w:after="0"/>
              <w:rPr>
                <w:sz w:val="20"/>
                <w:szCs w:val="20"/>
                <w:color w:val="auto"/>
              </w:rPr>
            </w:pPr>
            <w:r>
              <w:rPr>
                <w:rFonts w:ascii="Arial" w:cs="Arial" w:eastAsia="Arial" w:hAnsi="Arial"/>
                <w:sz w:val="18"/>
                <w:szCs w:val="18"/>
                <w:color w:val="auto"/>
              </w:rPr>
              <w:t>(2.6)</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60" w:type="dxa"/>
            <w:vAlign w:val="bottom"/>
            <w:gridSpan w:val="2"/>
          </w:tcPr>
          <w:p>
            <w:pPr>
              <w:jc w:val="right"/>
              <w:spacing w:after="0"/>
              <w:rPr>
                <w:sz w:val="20"/>
                <w:szCs w:val="20"/>
                <w:color w:val="auto"/>
              </w:rPr>
            </w:pPr>
            <w:r>
              <w:rPr>
                <w:rFonts w:ascii="Arial" w:cs="Arial" w:eastAsia="Arial" w:hAnsi="Arial"/>
                <w:sz w:val="18"/>
                <w:szCs w:val="18"/>
                <w:color w:val="auto"/>
              </w:rPr>
              <w:t>(3.1)</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(3.6)</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16%</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28%</w:t>
            </w:r>
          </w:p>
        </w:tc>
      </w:tr>
      <w:tr>
        <w:trPr>
          <w:trHeight w:val="223"/>
        </w:trPr>
        <w:tc>
          <w:tcPr>
            <w:tcW w:w="20" w:type="dxa"/>
            <w:vAlign w:val="bottom"/>
          </w:tcPr>
          <w:p>
            <w:pPr>
              <w:spacing w:after="0"/>
              <w:rPr>
                <w:sz w:val="19"/>
                <w:szCs w:val="19"/>
                <w:color w:val="auto"/>
              </w:rPr>
            </w:pPr>
          </w:p>
        </w:tc>
        <w:tc>
          <w:tcPr>
            <w:tcW w:w="47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Loss for the segment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(0.9</w:t>
            </w:r>
          </w:p>
        </w:tc>
        <w:tc>
          <w:tcPr>
            <w:tcW w:w="100" w:type="dxa"/>
            <w:vAlign w:val="bottom"/>
            <w:tcBorders>
              <w:top w:val="single" w:sz="8" w:color="CCEEFF"/>
              <w:bottom w:val="single" w:sz="8" w:color="CCEEFF"/>
            </w:tcBorders>
            <w:shd w:val="clear" w:color="auto" w:fill="CCEEFF"/>
          </w:tcPr>
          <w:p>
            <w:pPr>
              <w:jc w:val="right"/>
              <w:ind w:right="20"/>
              <w:spacing w:after="0"/>
              <w:rPr>
                <w:sz w:val="20"/>
                <w:szCs w:val="20"/>
                <w:color w:val="auto"/>
              </w:rPr>
            </w:pPr>
            <w:r>
              <w:rPr>
                <w:rFonts w:ascii="Arial" w:cs="Arial" w:eastAsia="Arial" w:hAnsi="Arial"/>
                <w:sz w:val="8"/>
                <w:szCs w:val="8"/>
                <w:b w:val="1"/>
                <w:bCs w:val="1"/>
                <w:color w:val="auto"/>
                <w:w w:val="73"/>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060" w:type="dxa"/>
            <w:vAlign w:val="bottom"/>
            <w:tcBorders>
              <w:top w:val="single" w:sz="8" w:color="CCEEFF"/>
              <w:bottom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72%</w:t>
            </w:r>
          </w:p>
        </w:tc>
        <w:tc>
          <w:tcPr>
            <w:tcW w:w="940" w:type="dxa"/>
            <w:vAlign w:val="bottom"/>
            <w:tcBorders>
              <w:top w:val="single" w:sz="8" w:color="CCEEFF"/>
              <w:bottom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65%</w:t>
            </w:r>
          </w:p>
        </w:tc>
      </w:tr>
      <w:tr>
        <w:trPr>
          <w:trHeight w:val="20"/>
        </w:trPr>
        <w:tc>
          <w:tcPr>
            <w:tcW w:w="20" w:type="dxa"/>
            <w:vAlign w:val="bottom"/>
          </w:tcPr>
          <w:p>
            <w:pPr>
              <w:spacing w:after="0" w:line="20" w:lineRule="exact"/>
              <w:rPr>
                <w:sz w:val="1"/>
                <w:szCs w:val="1"/>
                <w:color w:val="auto"/>
              </w:rPr>
            </w:pPr>
          </w:p>
        </w:tc>
        <w:tc>
          <w:tcPr>
            <w:tcW w:w="4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ind w:left="860"/>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Treasury Business Segment’s results improved to a $0.9 million loss in 1Q19 (+72% QoQ; +65% YoY), mainly as a result of a $1.7 million total revenues from higher NII and other income mainly related to hedging derivatives valuations and gain on sale of financial instruments, along with lower allocated operating expenses.</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380" w:type="dxa"/>
            <w:vAlign w:val="bottom"/>
            <w:gridSpan w:val="2"/>
          </w:tcPr>
          <w:p>
            <w:pPr>
              <w:spacing w:after="0"/>
              <w:rPr>
                <w:sz w:val="20"/>
                <w:szCs w:val="20"/>
                <w:color w:val="auto"/>
              </w:rPr>
            </w:pPr>
            <w:r>
              <w:rPr>
                <w:rFonts w:ascii="Arial" w:cs="Arial" w:eastAsia="Arial" w:hAnsi="Arial"/>
                <w:sz w:val="18"/>
                <w:szCs w:val="18"/>
                <w:b w:val="1"/>
                <w:bCs w:val="1"/>
                <w:color w:val="auto"/>
              </w:rPr>
              <w:t>NET INTEREST INCOME AND MARGINS</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5380" w:type="dxa"/>
            <w:vAlign w:val="bottom"/>
            <w:gridSpan w:val="2"/>
          </w:tcPr>
          <w:p>
            <w:pPr>
              <w:ind w:left="860"/>
              <w:spacing w:after="0"/>
              <w:rPr>
                <w:sz w:val="20"/>
                <w:szCs w:val="20"/>
                <w:color w:val="auto"/>
              </w:rPr>
            </w:pPr>
            <w:r>
              <w:rPr>
                <w:rFonts w:ascii="Arial" w:cs="Arial" w:eastAsia="Arial" w:hAnsi="Arial"/>
                <w:sz w:val="18"/>
                <w:szCs w:val="18"/>
                <w:color w:val="auto"/>
              </w:rPr>
              <w:t>(US$ million, except percentages)</w:t>
            </w: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5"/>
              </w:rPr>
              <w:t>1Q19</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9"/>
              </w:rPr>
              <w:t>4Q18</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w w:val="95"/>
              </w:rPr>
              <w:t>1Q18</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QoQ (%)</w:t>
            </w:r>
          </w:p>
        </w:tc>
        <w:tc>
          <w:tcPr>
            <w:tcW w:w="9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YoY (%)</w:t>
            </w:r>
          </w:p>
        </w:tc>
        <w:tc>
          <w:tcPr>
            <w:tcW w:w="0" w:type="dxa"/>
            <w:vAlign w:val="bottom"/>
          </w:tcPr>
          <w:p>
            <w:pPr>
              <w:spacing w:after="0"/>
              <w:rPr>
                <w:sz w:val="1"/>
                <w:szCs w:val="1"/>
                <w:color w:val="auto"/>
              </w:rPr>
            </w:pPr>
          </w:p>
        </w:tc>
      </w:tr>
      <w:tr>
        <w:trPr>
          <w:trHeight w:val="210"/>
        </w:trPr>
        <w:tc>
          <w:tcPr>
            <w:tcW w:w="880" w:type="dxa"/>
            <w:vAlign w:val="bottom"/>
          </w:tcPr>
          <w:p>
            <w:pPr>
              <w:spacing w:after="0"/>
              <w:rPr>
                <w:sz w:val="18"/>
                <w:szCs w:val="18"/>
                <w:color w:val="auto"/>
              </w:rPr>
            </w:pPr>
          </w:p>
        </w:tc>
        <w:tc>
          <w:tcPr>
            <w:tcW w:w="45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80" w:type="dxa"/>
            <w:vAlign w:val="bottom"/>
          </w:tcPr>
          <w:p>
            <w:pPr>
              <w:spacing w:after="0"/>
              <w:rPr>
                <w:sz w:val="18"/>
                <w:szCs w:val="18"/>
                <w:color w:val="auto"/>
              </w:rPr>
            </w:pPr>
          </w:p>
        </w:tc>
        <w:tc>
          <w:tcPr>
            <w:tcW w:w="4500" w:type="dxa"/>
            <w:vAlign w:val="bottom"/>
          </w:tcPr>
          <w:p>
            <w:pPr>
              <w:ind w:left="140"/>
              <w:spacing w:after="0"/>
              <w:rPr>
                <w:sz w:val="20"/>
                <w:szCs w:val="20"/>
                <w:color w:val="auto"/>
              </w:rPr>
            </w:pPr>
            <w:r>
              <w:rPr>
                <w:rFonts w:ascii="Arial" w:cs="Arial" w:eastAsia="Arial" w:hAnsi="Arial"/>
                <w:sz w:val="18"/>
                <w:szCs w:val="18"/>
                <w:color w:val="auto"/>
              </w:rPr>
              <w:t>Interest income</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73.6</w:t>
            </w:r>
          </w:p>
        </w:tc>
        <w:tc>
          <w:tcPr>
            <w:tcW w:w="220" w:type="dxa"/>
            <w:vAlign w:val="bottom"/>
          </w:tcPr>
          <w:p>
            <w:pPr>
              <w:spacing w:after="0"/>
              <w:rPr>
                <w:sz w:val="18"/>
                <w:szCs w:val="18"/>
                <w:color w:val="auto"/>
              </w:rPr>
            </w:pP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74.1</w:t>
            </w:r>
          </w:p>
        </w:tc>
        <w:tc>
          <w:tcPr>
            <w:tcW w:w="240" w:type="dxa"/>
            <w:vAlign w:val="bottom"/>
          </w:tcPr>
          <w:p>
            <w:pPr>
              <w:spacing w:after="0"/>
              <w:rPr>
                <w:sz w:val="18"/>
                <w:szCs w:val="18"/>
                <w:color w:val="auto"/>
              </w:rPr>
            </w:pP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57.4</w:t>
            </w:r>
          </w:p>
        </w:tc>
        <w:tc>
          <w:tcPr>
            <w:tcW w:w="280" w:type="dxa"/>
            <w:vAlign w:val="bottom"/>
          </w:tcPr>
          <w:p>
            <w:pPr>
              <w:spacing w:after="0"/>
              <w:rPr>
                <w:sz w:val="18"/>
                <w:szCs w:val="18"/>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-1%</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28%</w:t>
            </w:r>
          </w:p>
        </w:tc>
        <w:tc>
          <w:tcPr>
            <w:tcW w:w="0" w:type="dxa"/>
            <w:vAlign w:val="bottom"/>
          </w:tcPr>
          <w:p>
            <w:pPr>
              <w:spacing w:after="0"/>
              <w:rPr>
                <w:sz w:val="1"/>
                <w:szCs w:val="1"/>
                <w:color w:val="auto"/>
              </w:rPr>
            </w:pPr>
          </w:p>
        </w:tc>
      </w:tr>
      <w:tr>
        <w:trPr>
          <w:trHeight w:val="230"/>
        </w:trPr>
        <w:tc>
          <w:tcPr>
            <w:tcW w:w="880" w:type="dxa"/>
            <w:vAlign w:val="bottom"/>
          </w:tcPr>
          <w:p>
            <w:pPr>
              <w:spacing w:after="0"/>
              <w:rPr>
                <w:sz w:val="19"/>
                <w:szCs w:val="19"/>
                <w:color w:val="auto"/>
              </w:rPr>
            </w:pPr>
          </w:p>
        </w:tc>
        <w:tc>
          <w:tcPr>
            <w:tcW w:w="45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Interest expense</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(45.5)</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(46.1)</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(30.8)</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-48%</w:t>
            </w:r>
          </w:p>
        </w:tc>
        <w:tc>
          <w:tcPr>
            <w:tcW w:w="0" w:type="dxa"/>
            <w:vAlign w:val="bottom"/>
          </w:tcPr>
          <w:p>
            <w:pPr>
              <w:spacing w:after="0"/>
              <w:rPr>
                <w:sz w:val="1"/>
                <w:szCs w:val="1"/>
                <w:color w:val="auto"/>
              </w:rPr>
            </w:pPr>
          </w:p>
        </w:tc>
      </w:tr>
      <w:tr>
        <w:trPr>
          <w:trHeight w:val="263"/>
        </w:trPr>
        <w:tc>
          <w:tcPr>
            <w:tcW w:w="880" w:type="dxa"/>
            <w:vAlign w:val="bottom"/>
          </w:tcPr>
          <w:p>
            <w:pPr>
              <w:spacing w:after="0"/>
              <w:rPr>
                <w:sz w:val="22"/>
                <w:szCs w:val="22"/>
                <w:color w:val="auto"/>
              </w:rPr>
            </w:pPr>
          </w:p>
        </w:tc>
        <w:tc>
          <w:tcPr>
            <w:tcW w:w="45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Interest Income</w:t>
            </w:r>
          </w:p>
        </w:tc>
        <w:tc>
          <w:tcPr>
            <w:tcW w:w="1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w:t>
            </w:r>
            <w:r>
              <w:rPr>
                <w:rFonts w:ascii="Arial" w:cs="Arial" w:eastAsia="Arial" w:hAnsi="Arial"/>
                <w:sz w:val="18"/>
                <w:szCs w:val="18"/>
                <w:b w:val="1"/>
                <w:bCs w:val="1"/>
                <w:u w:val="single" w:color="auto"/>
                <w:color w:val="auto"/>
              </w:rPr>
              <w:t>0</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w:t>
            </w:r>
            <w:r>
              <w:rPr>
                <w:rFonts w:ascii="Arial" w:cs="Arial" w:eastAsia="Arial" w:hAnsi="Arial"/>
                <w:sz w:val="18"/>
                <w:szCs w:val="18"/>
                <w:b w:val="1"/>
                <w:bCs w:val="1"/>
                <w:u w:val="single" w:color="auto"/>
                <w:color w:val="auto"/>
              </w:rPr>
              <w:t>0</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w:t>
            </w:r>
            <w:r>
              <w:rPr>
                <w:rFonts w:ascii="Arial" w:cs="Arial" w:eastAsia="Arial" w:hAnsi="Arial"/>
                <w:sz w:val="18"/>
                <w:szCs w:val="18"/>
                <w:b w:val="1"/>
                <w:bCs w:val="1"/>
                <w:u w:val="single" w:color="auto"/>
                <w:color w:val="auto"/>
              </w:rPr>
              <w:t>6</w:t>
            </w:r>
          </w:p>
        </w:tc>
        <w:tc>
          <w:tcPr>
            <w:tcW w:w="280" w:type="dxa"/>
            <w:vAlign w:val="bottom"/>
            <w:tcBorders>
              <w:bottom w:val="single" w:sz="8" w:color="CCEEFF"/>
            </w:tcBorders>
          </w:tcPr>
          <w:p>
            <w:pPr>
              <w:spacing w:after="0"/>
              <w:rPr>
                <w:sz w:val="22"/>
                <w:szCs w:val="22"/>
                <w:color w:val="auto"/>
              </w:rPr>
            </w:pPr>
          </w:p>
        </w:tc>
        <w:tc>
          <w:tcPr>
            <w:tcW w:w="106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8"/>
                <w:szCs w:val="18"/>
                <w:b w:val="1"/>
                <w:bCs w:val="1"/>
                <w:color w:val="auto"/>
              </w:rPr>
              <w:t>0%</w:t>
            </w:r>
          </w:p>
        </w:tc>
        <w:tc>
          <w:tcPr>
            <w:tcW w:w="940" w:type="dxa"/>
            <w:vAlign w:val="bottom"/>
            <w:tcBorders>
              <w:bottom w:val="single" w:sz="8" w:color="CCEEFF"/>
            </w:tcBorders>
            <w:gridSpan w:val="2"/>
          </w:tcPr>
          <w:p>
            <w:pPr>
              <w:jc w:val="right"/>
              <w:spacing w:after="0"/>
              <w:rPr>
                <w:sz w:val="20"/>
                <w:szCs w:val="20"/>
                <w:color w:val="auto"/>
              </w:rPr>
            </w:pPr>
            <w:r>
              <w:rPr>
                <w:rFonts w:ascii="Arial" w:cs="Arial" w:eastAsia="Arial" w:hAnsi="Arial"/>
                <w:sz w:val="18"/>
                <w:szCs w:val="18"/>
                <w:b w:val="1"/>
                <w:bCs w:val="1"/>
                <w:color w:val="auto"/>
              </w:rPr>
              <w:t>5%</w:t>
            </w:r>
          </w:p>
        </w:tc>
        <w:tc>
          <w:tcPr>
            <w:tcW w:w="0" w:type="dxa"/>
            <w:vAlign w:val="bottom"/>
          </w:tcPr>
          <w:p>
            <w:pPr>
              <w:spacing w:after="0"/>
              <w:rPr>
                <w:sz w:val="1"/>
                <w:szCs w:val="1"/>
                <w:color w:val="auto"/>
              </w:rPr>
            </w:pPr>
          </w:p>
        </w:tc>
      </w:tr>
      <w:tr>
        <w:trPr>
          <w:trHeight w:val="197"/>
        </w:trPr>
        <w:tc>
          <w:tcPr>
            <w:tcW w:w="880" w:type="dxa"/>
            <w:vAlign w:val="bottom"/>
            <w:vMerge w:val="restart"/>
          </w:tcPr>
          <w:p>
            <w:pPr>
              <w:spacing w:after="0"/>
              <w:rPr>
                <w:sz w:val="17"/>
                <w:szCs w:val="17"/>
                <w:color w:val="auto"/>
              </w:rPr>
            </w:pPr>
          </w:p>
        </w:tc>
        <w:tc>
          <w:tcPr>
            <w:tcW w:w="45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880" w:type="dxa"/>
            <w:vAlign w:val="bottom"/>
            <w:vMerge w:val="continue"/>
          </w:tcPr>
          <w:p>
            <w:pPr>
              <w:spacing w:after="0"/>
              <w:rPr>
                <w:sz w:val="20"/>
                <w:szCs w:val="20"/>
                <w:color w:val="auto"/>
              </w:rPr>
            </w:pPr>
          </w:p>
        </w:tc>
        <w:tc>
          <w:tcPr>
            <w:tcW w:w="4500" w:type="dxa"/>
            <w:vAlign w:val="bottom"/>
          </w:tcPr>
          <w:p>
            <w:pPr>
              <w:spacing w:after="0"/>
              <w:rPr>
                <w:sz w:val="20"/>
                <w:szCs w:val="20"/>
                <w:color w:val="auto"/>
              </w:rPr>
            </w:pPr>
            <w:r>
              <w:rPr>
                <w:rFonts w:ascii="Arial" w:cs="Arial" w:eastAsia="Arial" w:hAnsi="Arial"/>
                <w:sz w:val="18"/>
                <w:szCs w:val="18"/>
                <w:b w:val="1"/>
                <w:bCs w:val="1"/>
                <w:color w:val="auto"/>
              </w:rPr>
              <w:t>Net Interest Margin</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1.74%</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1.61%</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1.68%</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8%</w:t>
            </w:r>
          </w:p>
        </w:tc>
        <w:tc>
          <w:tcPr>
            <w:tcW w:w="940" w:type="dxa"/>
            <w:vAlign w:val="bottom"/>
            <w:gridSpan w:val="2"/>
          </w:tcPr>
          <w:p>
            <w:pPr>
              <w:jc w:val="right"/>
              <w:spacing w:after="0"/>
              <w:rPr>
                <w:sz w:val="20"/>
                <w:szCs w:val="20"/>
                <w:color w:val="auto"/>
              </w:rPr>
            </w:pPr>
            <w:r>
              <w:rPr>
                <w:rFonts w:ascii="Arial" w:cs="Arial" w:eastAsia="Arial" w:hAnsi="Arial"/>
                <w:sz w:val="18"/>
                <w:szCs w:val="18"/>
                <w:b w:val="1"/>
                <w:bCs w:val="1"/>
                <w:color w:val="auto"/>
              </w:rPr>
              <w:t>3%</w:t>
            </w:r>
          </w:p>
        </w:tc>
        <w:tc>
          <w:tcPr>
            <w:tcW w:w="0" w:type="dxa"/>
            <w:vAlign w:val="bottom"/>
          </w:tcPr>
          <w:p>
            <w:pPr>
              <w:spacing w:after="0"/>
              <w:rPr>
                <w:sz w:val="1"/>
                <w:szCs w:val="1"/>
                <w:color w:val="auto"/>
              </w:rPr>
            </w:pPr>
          </w:p>
        </w:tc>
      </w:tr>
    </w:tbl>
    <w:p>
      <w:pPr>
        <w:spacing w:after="0" w:line="18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NII remained stable QoQ at $28.0 million and NIM increased 13bps QoQ to 1.74% in the 1Q19, on an improvement in net lending spreads and lesser low-yielding liquidity balances QoQ. The YoY increases of 5% and 6bps in NII and NIM, respectively, were primarily attributable to the net positive effect in the repricing of the Bank’s assets and liabilities, as the Bank maintained a narrow interest rate gap structure due to the short-term nature of its loan portfolio, and was able to pass along LIBOR-based market rates increases in its funding to its asset base.</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COMMISSIONS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Fees and Commissions, net, includes the fee income associated with letters of credit and other contingent credits, such as guarantees and credit commitments, as well as fee income derived from loan structuring and syndication activities, together with loan intermediation and distribution activities in the primary market.</w:t>
      </w:r>
    </w:p>
    <w:p>
      <w:pPr>
        <w:spacing w:after="0" w:line="390" w:lineRule="exact"/>
        <w:rPr>
          <w:sz w:val="20"/>
          <w:szCs w:val="20"/>
          <w:color w:val="auto"/>
        </w:rPr>
      </w:pPr>
    </w:p>
    <w:p>
      <w:pPr>
        <w:ind w:left="11320"/>
        <w:spacing w:after="0"/>
        <w:rPr>
          <w:sz w:val="20"/>
          <w:szCs w:val="20"/>
          <w:color w:val="auto"/>
        </w:rPr>
      </w:pPr>
      <w:r>
        <w:rPr>
          <w:rFonts w:ascii="Arial" w:cs="Arial" w:eastAsia="Arial" w:hAnsi="Arial"/>
          <w:sz w:val="17"/>
          <w:szCs w:val="17"/>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tbl>
      <w:tblPr>
        <w:tblLayout w:type="fixed"/>
        <w:tblInd w:w="860" w:type="dxa"/>
        <w:tblCellMar>
          <w:top w:w="0" w:type="dxa"/>
          <w:left w:w="0" w:type="dxa"/>
          <w:bottom w:w="0" w:type="dxa"/>
          <w:right w:w="0" w:type="dxa"/>
        </w:tblCellMar>
      </w:tblPr>
      <w:tr>
        <w:trPr>
          <w:trHeight w:val="234"/>
        </w:trPr>
        <w:tc>
          <w:tcPr>
            <w:tcW w:w="47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jc w:val="right"/>
              <w:ind w:right="110"/>
              <w:spacing w:after="0"/>
              <w:rPr>
                <w:sz w:val="20"/>
                <w:szCs w:val="20"/>
                <w:color w:val="auto"/>
              </w:rPr>
            </w:pPr>
            <w:r>
              <w:rPr>
                <w:rFonts w:ascii="Arial" w:cs="Arial" w:eastAsia="Arial" w:hAnsi="Arial"/>
                <w:sz w:val="18"/>
                <w:szCs w:val="18"/>
                <w:b w:val="1"/>
                <w:bCs w:val="1"/>
                <w:color w:val="auto"/>
                <w:w w:val="99"/>
              </w:rPr>
              <w:t>1Q19</w:t>
            </w: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40" w:type="dxa"/>
            <w:vAlign w:val="bottom"/>
          </w:tcPr>
          <w:p>
            <w:pPr>
              <w:jc w:val="right"/>
              <w:ind w:right="90"/>
              <w:spacing w:after="0"/>
              <w:rPr>
                <w:sz w:val="20"/>
                <w:szCs w:val="20"/>
                <w:color w:val="auto"/>
              </w:rPr>
            </w:pPr>
            <w:r>
              <w:rPr>
                <w:rFonts w:ascii="Arial" w:cs="Arial" w:eastAsia="Arial" w:hAnsi="Arial"/>
                <w:sz w:val="18"/>
                <w:szCs w:val="18"/>
                <w:b w:val="1"/>
                <w:bCs w:val="1"/>
                <w:color w:val="auto"/>
                <w:w w:val="99"/>
              </w:rPr>
              <w:t>4Q18</w:t>
            </w: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40" w:type="dxa"/>
            <w:vAlign w:val="bottom"/>
          </w:tcPr>
          <w:p>
            <w:pPr>
              <w:jc w:val="right"/>
              <w:ind w:right="90"/>
              <w:spacing w:after="0"/>
              <w:rPr>
                <w:sz w:val="20"/>
                <w:szCs w:val="20"/>
                <w:color w:val="auto"/>
              </w:rPr>
            </w:pPr>
            <w:r>
              <w:rPr>
                <w:rFonts w:ascii="Arial" w:cs="Arial" w:eastAsia="Arial" w:hAnsi="Arial"/>
                <w:sz w:val="18"/>
                <w:szCs w:val="18"/>
                <w:b w:val="1"/>
                <w:bCs w:val="1"/>
                <w:color w:val="auto"/>
                <w:w w:val="99"/>
              </w:rPr>
              <w:t>1Q18</w:t>
            </w:r>
          </w:p>
        </w:tc>
        <w:tc>
          <w:tcPr>
            <w:tcW w:w="200" w:type="dxa"/>
            <w:vAlign w:val="bottom"/>
          </w:tcPr>
          <w:p>
            <w:pPr>
              <w:spacing w:after="0"/>
              <w:rPr>
                <w:sz w:val="20"/>
                <w:szCs w:val="20"/>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QoQ (%)</w:t>
            </w:r>
          </w:p>
        </w:tc>
        <w:tc>
          <w:tcPr>
            <w:tcW w:w="9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YoY (%)</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00" w:type="dxa"/>
            <w:vAlign w:val="bottom"/>
            <w:vMerge w:val="restart"/>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3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4700" w:type="dxa"/>
            <w:vAlign w:val="bottom"/>
            <w:shd w:val="clear" w:color="auto" w:fill="CCEEFF"/>
          </w:tcPr>
          <w:p>
            <w:pPr>
              <w:spacing w:after="0"/>
              <w:rPr>
                <w:sz w:val="20"/>
                <w:szCs w:val="20"/>
                <w:color w:val="auto"/>
              </w:rPr>
            </w:pPr>
            <w:r>
              <w:rPr>
                <w:rFonts w:ascii="Arial" w:cs="Arial" w:eastAsia="Arial" w:hAnsi="Arial"/>
                <w:sz w:val="18"/>
                <w:szCs w:val="18"/>
                <w:color w:val="auto"/>
              </w:rPr>
              <w:t>Letters of credit and other contingent credits</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00" w:type="dxa"/>
            <w:vAlign w:val="bottom"/>
            <w:vMerge w:val="continue"/>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00" w:type="dxa"/>
            <w:vAlign w:val="bottom"/>
          </w:tcPr>
          <w:p>
            <w:pPr>
              <w:spacing w:after="0"/>
              <w:rPr>
                <w:sz w:val="20"/>
                <w:szCs w:val="20"/>
                <w:color w:val="auto"/>
              </w:rPr>
            </w:pPr>
            <w:r>
              <w:rPr>
                <w:rFonts w:ascii="Arial" w:cs="Arial" w:eastAsia="Arial" w:hAnsi="Arial"/>
                <w:sz w:val="18"/>
                <w:szCs w:val="18"/>
                <w:color w:val="auto"/>
              </w:rPr>
              <w:t>Loan structuring and distribution fees</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0.0</w:t>
            </w: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1.9</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0.0</w:t>
            </w:r>
          </w:p>
        </w:tc>
        <w:tc>
          <w:tcPr>
            <w:tcW w:w="1260" w:type="dxa"/>
            <w:vAlign w:val="bottom"/>
            <w:gridSpan w:val="3"/>
          </w:tcPr>
          <w:p>
            <w:pPr>
              <w:jc w:val="right"/>
              <w:ind w:right="160"/>
              <w:spacing w:after="0"/>
              <w:rPr>
                <w:sz w:val="20"/>
                <w:szCs w:val="20"/>
                <w:color w:val="auto"/>
              </w:rPr>
            </w:pPr>
            <w:r>
              <w:rPr>
                <w:rFonts w:ascii="Arial" w:cs="Arial" w:eastAsia="Arial" w:hAnsi="Arial"/>
                <w:sz w:val="18"/>
                <w:szCs w:val="18"/>
                <w:color w:val="auto"/>
              </w:rPr>
              <w:t>-101%</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-174%</w:t>
            </w: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4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Fees and Commissions, net</w:t>
            </w:r>
          </w:p>
        </w:tc>
        <w:tc>
          <w:tcPr>
            <w:tcW w:w="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2.4</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5.4</w:t>
            </w:r>
          </w:p>
        </w:tc>
        <w:tc>
          <w:tcPr>
            <w:tcW w:w="3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3.1</w:t>
            </w:r>
          </w:p>
        </w:tc>
        <w:tc>
          <w:tcPr>
            <w:tcW w:w="12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-56%</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Fees and Commissions income totaled $2.4 million in 1Q19, a 56% QoQ decrease reflecting seasonally slower first quarter of the year, along with the uneven nature of the loan syndication business, and a 23% YoY decrease mostly from lower fees in the letters of credit activities.</w:t>
      </w:r>
    </w:p>
    <w:p>
      <w:pPr>
        <w:spacing w:after="0" w:line="379" w:lineRule="exact"/>
        <w:rPr>
          <w:sz w:val="20"/>
          <w:szCs w:val="20"/>
          <w:color w:val="auto"/>
        </w:rPr>
      </w:pPr>
    </w:p>
    <w:p>
      <w:pPr>
        <w:jc w:val="right"/>
        <w:spacing w:after="0"/>
        <w:rPr>
          <w:sz w:val="20"/>
          <w:szCs w:val="20"/>
          <w:color w:val="auto"/>
        </w:rPr>
      </w:pPr>
      <w:r>
        <w:rPr>
          <w:rFonts w:ascii="Arial" w:cs="Arial" w:eastAsia="Arial" w:hAnsi="Arial"/>
          <w:sz w:val="22"/>
          <w:szCs w:val="22"/>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right="180"/>
        <w:spacing w:after="0" w:line="282" w:lineRule="auto"/>
        <w:rPr>
          <w:sz w:val="20"/>
          <w:szCs w:val="20"/>
          <w:color w:val="auto"/>
        </w:rPr>
      </w:pPr>
      <w:r>
        <w:rPr>
          <w:rFonts w:ascii="Arial" w:cs="Arial" w:eastAsia="Arial" w:hAnsi="Arial"/>
          <w:sz w:val="18"/>
          <w:szCs w:val="18"/>
          <w:b w:val="1"/>
          <w:bCs w:val="1"/>
          <w:color w:val="auto"/>
        </w:rPr>
        <w:t>PORTFOLIO QUALITY AND TOTAL ALLOWANCE FOR LOANS, LOAN COMMITMENTS AND FINANCIAL GUARANTEE CONTRACT LOSSES</w:t>
      </w:r>
    </w:p>
    <w:p>
      <w:pPr>
        <w:spacing w:after="0" w:line="378"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5080" w:type="dxa"/>
            <w:vAlign w:val="bottom"/>
            <w:gridSpan w:val="3"/>
          </w:tcPr>
          <w:p>
            <w:pPr>
              <w:spacing w:after="0"/>
              <w:rPr>
                <w:sz w:val="20"/>
                <w:szCs w:val="20"/>
                <w:color w:val="auto"/>
              </w:rPr>
            </w:pPr>
            <w:r>
              <w:rPr>
                <w:rFonts w:ascii="Arial" w:cs="Arial" w:eastAsia="Arial" w:hAnsi="Arial"/>
                <w:sz w:val="18"/>
                <w:szCs w:val="18"/>
                <w:color w:val="auto"/>
              </w:rPr>
              <w:t>(US$ million, except percentages)</w:t>
            </w:r>
          </w:p>
        </w:tc>
        <w:tc>
          <w:tcPr>
            <w:tcW w:w="80" w:type="dxa"/>
            <w:vAlign w:val="bottom"/>
          </w:tcPr>
          <w:p>
            <w:pPr>
              <w:spacing w:after="0"/>
              <w:rPr>
                <w:sz w:val="21"/>
                <w:szCs w:val="21"/>
                <w:color w:val="auto"/>
              </w:rPr>
            </w:pPr>
          </w:p>
        </w:tc>
        <w:tc>
          <w:tcPr>
            <w:tcW w:w="12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5"/>
              </w:rPr>
              <w:t>31-Mar-19</w:t>
            </w:r>
          </w:p>
        </w:tc>
        <w:tc>
          <w:tcPr>
            <w:tcW w:w="100" w:type="dxa"/>
            <w:vAlign w:val="bottom"/>
          </w:tcPr>
          <w:p>
            <w:pPr>
              <w:spacing w:after="0"/>
              <w:rPr>
                <w:sz w:val="21"/>
                <w:szCs w:val="21"/>
                <w:color w:val="auto"/>
              </w:rPr>
            </w:pPr>
          </w:p>
        </w:tc>
        <w:tc>
          <w:tcPr>
            <w:tcW w:w="11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89"/>
              </w:rPr>
              <w:t>31-Dec-18</w:t>
            </w:r>
          </w:p>
        </w:tc>
        <w:tc>
          <w:tcPr>
            <w:tcW w:w="120" w:type="dxa"/>
            <w:vAlign w:val="bottom"/>
          </w:tcPr>
          <w:p>
            <w:pPr>
              <w:spacing w:after="0"/>
              <w:rPr>
                <w:sz w:val="21"/>
                <w:szCs w:val="21"/>
                <w:color w:val="auto"/>
              </w:rPr>
            </w:pPr>
          </w:p>
        </w:tc>
        <w:tc>
          <w:tcPr>
            <w:tcW w:w="11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w w:val="86"/>
              </w:rPr>
              <w:t>30-Sep-18</w:t>
            </w: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1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0"/>
              </w:rPr>
              <w:t>30-Jun-18</w:t>
            </w:r>
          </w:p>
        </w:tc>
        <w:tc>
          <w:tcPr>
            <w:tcW w:w="60" w:type="dxa"/>
            <w:vAlign w:val="bottom"/>
          </w:tcPr>
          <w:p>
            <w:pPr>
              <w:spacing w:after="0"/>
              <w:rPr>
                <w:sz w:val="21"/>
                <w:szCs w:val="21"/>
                <w:color w:val="auto"/>
              </w:rPr>
            </w:pPr>
          </w:p>
        </w:tc>
        <w:tc>
          <w:tcPr>
            <w:tcW w:w="1180" w:type="dxa"/>
            <w:vAlign w:val="bottom"/>
            <w:gridSpan w:val="3"/>
          </w:tcPr>
          <w:p>
            <w:pPr>
              <w:jc w:val="right"/>
              <w:ind w:right="280"/>
              <w:spacing w:after="0"/>
              <w:rPr>
                <w:sz w:val="20"/>
                <w:szCs w:val="20"/>
                <w:color w:val="auto"/>
              </w:rPr>
            </w:pPr>
            <w:r>
              <w:rPr>
                <w:rFonts w:ascii="Arial" w:cs="Arial" w:eastAsia="Arial" w:hAnsi="Arial"/>
                <w:sz w:val="18"/>
                <w:szCs w:val="18"/>
                <w:b w:val="1"/>
                <w:bCs w:val="1"/>
                <w:color w:val="auto"/>
              </w:rPr>
              <w:t>31-Mar-18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loan losses</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6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100.8</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color w:val="auto"/>
              </w:rPr>
              <w:t>139.3</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color w:val="auto"/>
              </w:rPr>
              <w:t>85.8</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color w:val="auto"/>
              </w:rPr>
              <w:t>82.7</w:t>
            </w:r>
          </w:p>
        </w:tc>
        <w:tc>
          <w:tcPr>
            <w:tcW w:w="440" w:type="dxa"/>
            <w:vAlign w:val="bottom"/>
            <w:gridSpan w:val="2"/>
          </w:tcPr>
          <w:p>
            <w:pPr>
              <w:jc w:val="right"/>
              <w:ind w:right="19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180"/>
              <w:spacing w:after="0"/>
              <w:rPr>
                <w:sz w:val="20"/>
                <w:szCs w:val="20"/>
                <w:color w:val="auto"/>
              </w:rPr>
            </w:pPr>
            <w:r>
              <w:rPr>
                <w:rFonts w:ascii="Arial" w:cs="Arial" w:eastAsia="Arial" w:hAnsi="Arial"/>
                <w:sz w:val="18"/>
                <w:szCs w:val="18"/>
                <w:color w:val="auto"/>
              </w:rPr>
              <w:t>81.3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8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1.6</w:t>
            </w:r>
          </w:p>
        </w:tc>
        <w:tc>
          <w:tcPr>
            <w:tcW w:w="1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w:t>
            </w: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53.6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7.6</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60" w:type="dxa"/>
            <w:vAlign w:val="bottom"/>
            <w:gridSpan w:val="2"/>
          </w:tcPr>
          <w:p>
            <w:pPr>
              <w:spacing w:after="0"/>
              <w:rPr>
                <w:sz w:val="20"/>
                <w:szCs w:val="20"/>
                <w:color w:val="auto"/>
              </w:rPr>
            </w:pPr>
            <w:r>
              <w:rPr>
                <w:rFonts w:ascii="Arial" w:cs="Arial" w:eastAsia="Arial" w:hAnsi="Arial"/>
                <w:sz w:val="18"/>
                <w:szCs w:val="18"/>
                <w:color w:val="auto"/>
              </w:rPr>
              <w:t>Write-offs, net of recoveries</w:t>
            </w:r>
          </w:p>
        </w:tc>
        <w:tc>
          <w:tcPr>
            <w:tcW w:w="80" w:type="dxa"/>
            <w:vAlign w:val="bottom"/>
          </w:tcPr>
          <w:p>
            <w:pPr>
              <w:spacing w:after="0"/>
              <w:rPr>
                <w:sz w:val="19"/>
                <w:szCs w:val="19"/>
                <w:color w:val="auto"/>
              </w:rPr>
            </w:pP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9"/>
                <w:szCs w:val="19"/>
                <w:color w:val="auto"/>
              </w:rPr>
            </w:pPr>
          </w:p>
        </w:tc>
        <w:tc>
          <w:tcPr>
            <w:tcW w:w="1180" w:type="dxa"/>
            <w:vAlign w:val="bottom"/>
            <w:gridSpan w:val="2"/>
          </w:tcPr>
          <w:p>
            <w:pPr>
              <w:jc w:val="right"/>
              <w:ind w:right="240"/>
              <w:spacing w:after="0"/>
              <w:rPr>
                <w:sz w:val="20"/>
                <w:szCs w:val="20"/>
                <w:color w:val="auto"/>
              </w:rPr>
            </w:pPr>
            <w:r>
              <w:rPr>
                <w:rFonts w:ascii="Arial" w:cs="Arial" w:eastAsia="Arial" w:hAnsi="Arial"/>
                <w:sz w:val="18"/>
                <w:szCs w:val="18"/>
                <w:color w:val="auto"/>
              </w:rPr>
              <w:t>(37.2)</w:t>
            </w:r>
          </w:p>
        </w:tc>
        <w:tc>
          <w:tcPr>
            <w:tcW w:w="120" w:type="dxa"/>
            <w:vAlign w:val="bottom"/>
          </w:tcPr>
          <w:p>
            <w:pPr>
              <w:spacing w:after="0"/>
              <w:rPr>
                <w:sz w:val="19"/>
                <w:szCs w:val="19"/>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8"/>
                <w:szCs w:val="18"/>
                <w:color w:val="auto"/>
              </w:rPr>
              <w:t>(4.5)</w:t>
            </w:r>
          </w:p>
        </w:tc>
        <w:tc>
          <w:tcPr>
            <w:tcW w:w="6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0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102.3</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100.8</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85.8</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380" w:type="dxa"/>
            <w:vAlign w:val="bottom"/>
            <w:tcBorders>
              <w:top w:val="single" w:sz="8" w:color="auto"/>
              <w:bottom w:val="single" w:sz="8" w:color="auto"/>
            </w:tcBorders>
            <w:shd w:val="clear" w:color="auto" w:fill="CCEEFF"/>
          </w:tcPr>
          <w:p>
            <w:pPr>
              <w:jc w:val="right"/>
              <w:ind w:right="190"/>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82.7</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60" w:type="dxa"/>
            <w:vAlign w:val="bottom"/>
            <w:gridSpan w:val="2"/>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Allowance for loan commitments and financial guarantee</w:t>
            </w: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0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contract losses</w:t>
            </w:r>
          </w:p>
        </w:tc>
        <w:tc>
          <w:tcPr>
            <w:tcW w:w="8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8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88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88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380" w:type="dxa"/>
            <w:vAlign w:val="bottom"/>
            <w:shd w:val="clear" w:color="auto" w:fill="CCEEFF"/>
          </w:tcPr>
          <w:p>
            <w:pPr>
              <w:spacing w:after="0"/>
              <w:rPr>
                <w:sz w:val="20"/>
                <w:szCs w:val="20"/>
                <w:color w:val="auto"/>
              </w:rPr>
            </w:pPr>
          </w:p>
        </w:tc>
        <w:tc>
          <w:tcPr>
            <w:tcW w:w="6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6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3.3</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color w:val="auto"/>
              </w:rPr>
              <w:t>3.2</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color w:val="auto"/>
              </w:rPr>
              <w:t>1.7</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color w:val="auto"/>
              </w:rPr>
              <w:t>7.4</w:t>
            </w:r>
          </w:p>
        </w:tc>
        <w:tc>
          <w:tcPr>
            <w:tcW w:w="440" w:type="dxa"/>
            <w:vAlign w:val="bottom"/>
            <w:gridSpan w:val="2"/>
          </w:tcPr>
          <w:p>
            <w:pPr>
              <w:jc w:val="right"/>
              <w:ind w:right="19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180"/>
              <w:spacing w:after="0"/>
              <w:rPr>
                <w:sz w:val="20"/>
                <w:szCs w:val="20"/>
                <w:color w:val="auto"/>
              </w:rPr>
            </w:pPr>
            <w:r>
              <w:rPr>
                <w:rFonts w:ascii="Arial" w:cs="Arial" w:eastAsia="Arial" w:hAnsi="Arial"/>
                <w:sz w:val="18"/>
                <w:szCs w:val="18"/>
                <w:color w:val="auto"/>
              </w:rPr>
              <w:t>6.8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8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(0.6)</w:t>
            </w:r>
          </w:p>
        </w:tc>
        <w:tc>
          <w:tcPr>
            <w:tcW w:w="1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0.1</w:t>
            </w:r>
          </w:p>
        </w:tc>
        <w:tc>
          <w:tcPr>
            <w:tcW w:w="12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(5.8)</w:t>
            </w:r>
          </w:p>
        </w:tc>
        <w:tc>
          <w:tcPr>
            <w:tcW w:w="60" w:type="dxa"/>
            <w:vAlign w:val="bottom"/>
            <w:shd w:val="clear" w:color="auto" w:fill="CCEEFF"/>
          </w:tcPr>
          <w:p>
            <w:pPr>
              <w:spacing w:after="0"/>
              <w:rPr>
                <w:sz w:val="19"/>
                <w:szCs w:val="19"/>
                <w:color w:val="auto"/>
              </w:rPr>
            </w:pPr>
          </w:p>
        </w:tc>
        <w:tc>
          <w:tcPr>
            <w:tcW w:w="38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0.6</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06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End of period balance</w:t>
            </w: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p>
        </w:tc>
        <w:tc>
          <w:tcPr>
            <w:tcW w:w="30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w:t>
            </w:r>
          </w:p>
        </w:tc>
        <w:tc>
          <w:tcPr>
            <w:tcW w:w="3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380" w:type="dxa"/>
            <w:vAlign w:val="bottom"/>
            <w:tcBorders>
              <w:top w:val="single" w:sz="8" w:color="auto"/>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w w:val="79"/>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60" w:type="dxa"/>
            <w:vAlign w:val="bottom"/>
            <w:gridSpan w:val="2"/>
          </w:tcPr>
          <w:p>
            <w:pPr>
              <w:spacing w:after="0" w:line="198" w:lineRule="exact"/>
              <w:rPr>
                <w:sz w:val="20"/>
                <w:szCs w:val="20"/>
                <w:color w:val="auto"/>
              </w:rPr>
            </w:pPr>
            <w:r>
              <w:rPr>
                <w:rFonts w:ascii="Arial" w:cs="Arial" w:eastAsia="Arial" w:hAnsi="Arial"/>
                <w:sz w:val="18"/>
                <w:szCs w:val="18"/>
                <w:b w:val="1"/>
                <w:bCs w:val="1"/>
                <w:color w:val="auto"/>
                <w:w w:val="96"/>
              </w:rPr>
              <w:t>Total allowance for losses (loans and loan commitments and</w:t>
            </w: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01"/>
        </w:trPr>
        <w:tc>
          <w:tcPr>
            <w:tcW w:w="5080" w:type="dxa"/>
            <w:vAlign w:val="bottom"/>
            <w:gridSpan w:val="3"/>
          </w:tcPr>
          <w:p>
            <w:pPr>
              <w:spacing w:after="0"/>
              <w:rPr>
                <w:sz w:val="20"/>
                <w:szCs w:val="20"/>
                <w:color w:val="auto"/>
              </w:rPr>
            </w:pPr>
            <w:r>
              <w:rPr>
                <w:rFonts w:ascii="Arial" w:cs="Arial" w:eastAsia="Arial" w:hAnsi="Arial"/>
                <w:sz w:val="18"/>
                <w:szCs w:val="18"/>
                <w:b w:val="1"/>
                <w:bCs w:val="1"/>
                <w:color w:val="auto"/>
              </w:rPr>
              <w:t>financial guarantee contract losses)</w:t>
            </w:r>
          </w:p>
        </w:tc>
        <w:tc>
          <w:tcPr>
            <w:tcW w:w="8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105.0</w:t>
            </w:r>
          </w:p>
        </w:tc>
        <w:tc>
          <w:tcPr>
            <w:tcW w:w="10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104.1</w:t>
            </w:r>
          </w:p>
        </w:tc>
        <w:tc>
          <w:tcPr>
            <w:tcW w:w="12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142.5</w:t>
            </w:r>
          </w:p>
        </w:tc>
        <w:tc>
          <w:tcPr>
            <w:tcW w:w="16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87.4</w:t>
            </w:r>
          </w:p>
        </w:tc>
        <w:tc>
          <w:tcPr>
            <w:tcW w:w="440" w:type="dxa"/>
            <w:vAlign w:val="bottom"/>
            <w:gridSpan w:val="2"/>
          </w:tcPr>
          <w:p>
            <w:pPr>
              <w:jc w:val="right"/>
              <w:ind w:right="190"/>
              <w:spacing w:after="0"/>
              <w:rPr>
                <w:sz w:val="20"/>
                <w:szCs w:val="20"/>
                <w:color w:val="auto"/>
              </w:rPr>
            </w:pPr>
            <w:r>
              <w:rPr>
                <w:rFonts w:ascii="Arial" w:cs="Arial" w:eastAsia="Arial" w:hAnsi="Arial"/>
                <w:sz w:val="18"/>
                <w:szCs w:val="18"/>
                <w:b w:val="1"/>
                <w:bCs w:val="1"/>
                <w:color w:val="auto"/>
              </w:rPr>
              <w:t>$</w:t>
            </w:r>
          </w:p>
        </w:tc>
        <w:tc>
          <w:tcPr>
            <w:tcW w:w="8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90.1</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380" w:type="dxa"/>
            <w:vAlign w:val="bottom"/>
            <w:tcBorders>
              <w:top w:val="single" w:sz="8" w:color="auto"/>
            </w:tcBorders>
            <w:shd w:val="clear" w:color="auto" w:fill="CCEEFF"/>
          </w:tcPr>
          <w:p>
            <w:pPr>
              <w:spacing w:after="0"/>
              <w:rPr>
                <w:sz w:val="17"/>
                <w:szCs w:val="17"/>
                <w:color w:val="auto"/>
              </w:rPr>
            </w:pPr>
          </w:p>
        </w:tc>
        <w:tc>
          <w:tcPr>
            <w:tcW w:w="6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060" w:type="dxa"/>
            <w:vAlign w:val="bottom"/>
            <w:gridSpan w:val="2"/>
          </w:tcPr>
          <w:p>
            <w:pPr>
              <w:spacing w:after="0"/>
              <w:rPr>
                <w:sz w:val="20"/>
                <w:szCs w:val="20"/>
                <w:color w:val="auto"/>
              </w:rPr>
            </w:pPr>
            <w:r>
              <w:rPr>
                <w:rFonts w:ascii="Arial" w:cs="Arial" w:eastAsia="Arial" w:hAnsi="Arial"/>
                <w:sz w:val="18"/>
                <w:szCs w:val="18"/>
                <w:b w:val="1"/>
                <w:bCs w:val="1"/>
                <w:color w:val="auto"/>
              </w:rPr>
              <w:t>Total allowance for losses to Commercial Portfolio</w:t>
            </w:r>
          </w:p>
        </w:tc>
        <w:tc>
          <w:tcPr>
            <w:tcW w:w="8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1.75%</w:t>
            </w:r>
          </w:p>
        </w:tc>
        <w:tc>
          <w:tcPr>
            <w:tcW w:w="100" w:type="dxa"/>
            <w:vAlign w:val="bottom"/>
          </w:tcPr>
          <w:p>
            <w:pPr>
              <w:spacing w:after="0"/>
              <w:rPr>
                <w:sz w:val="18"/>
                <w:szCs w:val="18"/>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1.65%</w:t>
            </w:r>
          </w:p>
        </w:tc>
        <w:tc>
          <w:tcPr>
            <w:tcW w:w="12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2.26%</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1.44%</w:t>
            </w: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800" w:type="dxa"/>
            <w:vAlign w:val="bottom"/>
            <w:gridSpan w:val="2"/>
          </w:tcPr>
          <w:p>
            <w:pPr>
              <w:jc w:val="right"/>
              <w:spacing w:after="0"/>
              <w:rPr>
                <w:sz w:val="20"/>
                <w:szCs w:val="20"/>
                <w:color w:val="auto"/>
              </w:rPr>
            </w:pPr>
            <w:r>
              <w:rPr>
                <w:rFonts w:ascii="Arial" w:cs="Arial" w:eastAsia="Arial" w:hAnsi="Arial"/>
                <w:sz w:val="18"/>
                <w:szCs w:val="18"/>
                <w:b w:val="1"/>
                <w:bCs w:val="1"/>
                <w:color w:val="auto"/>
              </w:rPr>
              <w:t>1.57%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Credit-impaired loans to Loan Portfolio</w:t>
            </w:r>
          </w:p>
        </w:tc>
        <w:tc>
          <w:tcPr>
            <w:tcW w:w="8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1.18%</w:t>
            </w:r>
          </w:p>
        </w:tc>
        <w:tc>
          <w:tcPr>
            <w:tcW w:w="1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1.12%</w:t>
            </w:r>
          </w:p>
        </w:tc>
        <w:tc>
          <w:tcPr>
            <w:tcW w:w="1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2.08%</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0.98%</w:t>
            </w: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1.12%</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060" w:type="dxa"/>
            <w:vAlign w:val="bottom"/>
            <w:gridSpan w:val="2"/>
          </w:tcPr>
          <w:p>
            <w:pPr>
              <w:spacing w:after="0"/>
              <w:rPr>
                <w:sz w:val="20"/>
                <w:szCs w:val="20"/>
                <w:color w:val="auto"/>
              </w:rPr>
            </w:pPr>
            <w:r>
              <w:rPr>
                <w:rFonts w:ascii="Arial" w:cs="Arial" w:eastAsia="Arial" w:hAnsi="Arial"/>
                <w:sz w:val="18"/>
                <w:szCs w:val="18"/>
                <w:b w:val="1"/>
                <w:bCs w:val="1"/>
                <w:color w:val="auto"/>
              </w:rPr>
              <w:t>Total allowance for losses to credit-impaired loans (times)</w:t>
            </w:r>
          </w:p>
        </w:tc>
        <w:tc>
          <w:tcPr>
            <w:tcW w:w="80" w:type="dxa"/>
            <w:vAlign w:val="bottom"/>
          </w:tcPr>
          <w:p>
            <w:pPr>
              <w:spacing w:after="0"/>
              <w:rPr>
                <w:sz w:val="20"/>
                <w:szCs w:val="20"/>
                <w:color w:val="auto"/>
              </w:rPr>
            </w:pPr>
          </w:p>
        </w:tc>
        <w:tc>
          <w:tcPr>
            <w:tcW w:w="12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1.6</w:t>
            </w:r>
          </w:p>
        </w:tc>
        <w:tc>
          <w:tcPr>
            <w:tcW w:w="100" w:type="dxa"/>
            <w:vAlign w:val="bottom"/>
          </w:tcPr>
          <w:p>
            <w:pPr>
              <w:spacing w:after="0"/>
              <w:rPr>
                <w:sz w:val="20"/>
                <w:szCs w:val="20"/>
                <w:color w:val="auto"/>
              </w:rPr>
            </w:pP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1.6</w:t>
            </w:r>
          </w:p>
        </w:tc>
        <w:tc>
          <w:tcPr>
            <w:tcW w:w="120" w:type="dxa"/>
            <w:vAlign w:val="bottom"/>
          </w:tcPr>
          <w:p>
            <w:pPr>
              <w:spacing w:after="0"/>
              <w:rPr>
                <w:sz w:val="20"/>
                <w:szCs w:val="20"/>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1.2</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1.6</w:t>
            </w:r>
          </w:p>
        </w:tc>
        <w:tc>
          <w:tcPr>
            <w:tcW w:w="6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1.5</w:t>
            </w:r>
          </w:p>
        </w:tc>
        <w:tc>
          <w:tcPr>
            <w:tcW w:w="0" w:type="dxa"/>
            <w:vAlign w:val="bottom"/>
          </w:tcPr>
          <w:p>
            <w:pPr>
              <w:spacing w:after="0"/>
              <w:rPr>
                <w:sz w:val="1"/>
                <w:szCs w:val="1"/>
                <w:color w:val="auto"/>
              </w:rPr>
            </w:pPr>
          </w:p>
        </w:tc>
      </w:tr>
    </w:tbl>
    <w:p>
      <w:pPr>
        <w:spacing w:after="0" w:line="18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total allowance for credit losses on the Commercial Portfolio totaled $105.0 million at March 31, 2019, or 1.75% of the portfolio, compared to $104.1 million, or 1.65%, respectively, as of December 31, 2018, and compared to $90.1 million, or 1.57%, respectively, as of March 31, 2018. The $0.9 million QoQ increase was primarily associated to an increase in the individually assessed allocation based on lifetime expected credit losses (Stage 3 under IFRS 9), partially offset by the collectively assessed provision on lower Commercial Portfolio volumes.</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Credit-impaired loan balances remained unchanged QoQ at $64.7 million, representing 1.18% of total Loan Portfolio balances at the end of 1Q19, compared to 1.12% of total Loan Portfolio balances, at the end of the comparative periods.</w:t>
      </w:r>
    </w:p>
    <w:p>
      <w:pPr>
        <w:spacing w:after="0" w:line="379" w:lineRule="exact"/>
        <w:rPr>
          <w:sz w:val="20"/>
          <w:szCs w:val="20"/>
          <w:color w:val="auto"/>
        </w:rPr>
      </w:pPr>
    </w:p>
    <w:p>
      <w:pPr>
        <w:jc w:val="right"/>
        <w:spacing w:after="0"/>
        <w:rPr>
          <w:sz w:val="20"/>
          <w:szCs w:val="20"/>
          <w:color w:val="auto"/>
        </w:rPr>
      </w:pPr>
      <w:r>
        <w:rPr>
          <w:rFonts w:ascii="Arial" w:cs="Arial" w:eastAsia="Arial" w:hAnsi="Arial"/>
          <w:sz w:val="22"/>
          <w:szCs w:val="22"/>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20" w:type="dxa"/>
            <w:vAlign w:val="bottom"/>
            <w:gridSpan w:val="2"/>
          </w:tcPr>
          <w:p>
            <w:pPr>
              <w:spacing w:after="0"/>
              <w:rPr>
                <w:sz w:val="20"/>
                <w:szCs w:val="20"/>
                <w:color w:val="auto"/>
              </w:rPr>
            </w:pPr>
            <w:r>
              <w:rPr>
                <w:rFonts w:ascii="Arial" w:cs="Arial" w:eastAsia="Arial" w:hAnsi="Arial"/>
                <w:sz w:val="18"/>
                <w:szCs w:val="18"/>
                <w:b w:val="1"/>
                <w:bCs w:val="1"/>
                <w:color w:val="auto"/>
              </w:rPr>
              <w:t>OPERATING EXPENSES</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446"/>
        </w:trPr>
        <w:tc>
          <w:tcPr>
            <w:tcW w:w="5020" w:type="dxa"/>
            <w:vAlign w:val="bottom"/>
            <w:gridSpan w:val="2"/>
          </w:tcPr>
          <w:p>
            <w:pPr>
              <w:ind w:left="1040"/>
              <w:spacing w:after="0"/>
              <w:rPr>
                <w:sz w:val="20"/>
                <w:szCs w:val="20"/>
                <w:color w:val="auto"/>
              </w:rPr>
            </w:pPr>
            <w:r>
              <w:rPr>
                <w:rFonts w:ascii="Arial" w:cs="Arial" w:eastAsia="Arial" w:hAnsi="Arial"/>
                <w:sz w:val="18"/>
                <w:szCs w:val="18"/>
                <w:color w:val="auto"/>
              </w:rPr>
              <w:t>(US$ million, except percentages)</w:t>
            </w: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w w:val="99"/>
              </w:rPr>
              <w:t>1Q19</w:t>
            </w: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w w:val="99"/>
              </w:rPr>
              <w:t>4Q18</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1Q18</w:t>
            </w:r>
          </w:p>
        </w:tc>
        <w:tc>
          <w:tcPr>
            <w:tcW w:w="11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QoQ (%)</w:t>
            </w:r>
          </w:p>
        </w:tc>
        <w:tc>
          <w:tcPr>
            <w:tcW w:w="10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YoY (%)</w:t>
            </w:r>
          </w:p>
        </w:tc>
      </w:tr>
      <w:tr>
        <w:trPr>
          <w:trHeight w:val="210"/>
        </w:trPr>
        <w:tc>
          <w:tcPr>
            <w:tcW w:w="1040" w:type="dxa"/>
            <w:vAlign w:val="bottom"/>
          </w:tcPr>
          <w:p>
            <w:pPr>
              <w:spacing w:after="0"/>
              <w:rPr>
                <w:sz w:val="18"/>
                <w:szCs w:val="18"/>
                <w:color w:val="auto"/>
              </w:rPr>
            </w:pPr>
          </w:p>
        </w:tc>
        <w:tc>
          <w:tcPr>
            <w:tcW w:w="3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Operating expenses</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r>
      <w:tr>
        <w:trPr>
          <w:trHeight w:val="216"/>
        </w:trPr>
        <w:tc>
          <w:tcPr>
            <w:tcW w:w="1040" w:type="dxa"/>
            <w:vAlign w:val="bottom"/>
          </w:tcPr>
          <w:p>
            <w:pPr>
              <w:spacing w:after="0"/>
              <w:rPr>
                <w:sz w:val="18"/>
                <w:szCs w:val="18"/>
                <w:color w:val="auto"/>
              </w:rPr>
            </w:pPr>
          </w:p>
        </w:tc>
        <w:tc>
          <w:tcPr>
            <w:tcW w:w="3980" w:type="dxa"/>
            <w:vAlign w:val="bottom"/>
          </w:tcPr>
          <w:p>
            <w:pPr>
              <w:spacing w:after="0"/>
              <w:rPr>
                <w:sz w:val="20"/>
                <w:szCs w:val="20"/>
                <w:color w:val="auto"/>
              </w:rPr>
            </w:pPr>
            <w:r>
              <w:rPr>
                <w:rFonts w:ascii="Arial" w:cs="Arial" w:eastAsia="Arial" w:hAnsi="Arial"/>
                <w:sz w:val="18"/>
                <w:szCs w:val="18"/>
                <w:color w:val="auto"/>
              </w:rPr>
              <w:t>Salaries and other employee expenses</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6.3</w:t>
            </w: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6.6</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10.1</w:t>
            </w:r>
          </w:p>
        </w:tc>
        <w:tc>
          <w:tcPr>
            <w:tcW w:w="26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-4%</w:t>
            </w: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-37%</w:t>
            </w:r>
          </w:p>
        </w:tc>
      </w:tr>
      <w:tr>
        <w:trPr>
          <w:trHeight w:val="202"/>
        </w:trPr>
        <w:tc>
          <w:tcPr>
            <w:tcW w:w="1040" w:type="dxa"/>
            <w:vAlign w:val="bottom"/>
          </w:tcPr>
          <w:p>
            <w:pPr>
              <w:spacing w:after="0"/>
              <w:rPr>
                <w:sz w:val="17"/>
                <w:szCs w:val="17"/>
                <w:color w:val="auto"/>
              </w:rPr>
            </w:pPr>
          </w:p>
        </w:tc>
        <w:tc>
          <w:tcPr>
            <w:tcW w:w="3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Depreciation of equipment and leasehold</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r>
      <w:tr>
        <w:trPr>
          <w:trHeight w:val="230"/>
        </w:trPr>
        <w:tc>
          <w:tcPr>
            <w:tcW w:w="1040" w:type="dxa"/>
            <w:vAlign w:val="bottom"/>
          </w:tcPr>
          <w:p>
            <w:pPr>
              <w:spacing w:after="0"/>
              <w:rPr>
                <w:sz w:val="20"/>
                <w:szCs w:val="20"/>
                <w:color w:val="auto"/>
              </w:rPr>
            </w:pPr>
          </w:p>
        </w:tc>
        <w:tc>
          <w:tcPr>
            <w:tcW w:w="3980" w:type="dxa"/>
            <w:vAlign w:val="bottom"/>
            <w:shd w:val="clear" w:color="auto" w:fill="CCEEFF"/>
          </w:tcPr>
          <w:p>
            <w:pPr>
              <w:spacing w:after="0"/>
              <w:rPr>
                <w:sz w:val="20"/>
                <w:szCs w:val="20"/>
                <w:color w:val="auto"/>
              </w:rPr>
            </w:pPr>
            <w:r>
              <w:rPr>
                <w:rFonts w:ascii="Arial" w:cs="Arial" w:eastAsia="Arial" w:hAnsi="Arial"/>
                <w:sz w:val="18"/>
                <w:szCs w:val="18"/>
                <w:color w:val="auto"/>
              </w:rPr>
              <w:t>improvements</w:t>
            </w:r>
          </w:p>
        </w:tc>
        <w:tc>
          <w:tcPr>
            <w:tcW w:w="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0.7</w:t>
            </w:r>
          </w:p>
        </w:tc>
        <w:tc>
          <w:tcPr>
            <w:tcW w:w="22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0.3</w:t>
            </w:r>
          </w:p>
        </w:tc>
        <w:tc>
          <w:tcPr>
            <w:tcW w:w="2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0.3</w:t>
            </w:r>
          </w:p>
        </w:tc>
        <w:tc>
          <w:tcPr>
            <w:tcW w:w="260" w:type="dxa"/>
            <w:vAlign w:val="bottom"/>
            <w:shd w:val="clear" w:color="auto" w:fill="CCEEFF"/>
          </w:tcPr>
          <w:p>
            <w:pPr>
              <w:spacing w:after="0"/>
              <w:rPr>
                <w:sz w:val="20"/>
                <w:szCs w:val="20"/>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113%</w:t>
            </w: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114%</w:t>
            </w:r>
          </w:p>
        </w:tc>
      </w:tr>
      <w:tr>
        <w:trPr>
          <w:trHeight w:val="216"/>
        </w:trPr>
        <w:tc>
          <w:tcPr>
            <w:tcW w:w="1040" w:type="dxa"/>
            <w:vAlign w:val="bottom"/>
          </w:tcPr>
          <w:p>
            <w:pPr>
              <w:spacing w:after="0"/>
              <w:rPr>
                <w:sz w:val="18"/>
                <w:szCs w:val="18"/>
                <w:color w:val="auto"/>
              </w:rPr>
            </w:pPr>
          </w:p>
        </w:tc>
        <w:tc>
          <w:tcPr>
            <w:tcW w:w="398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0.2</w:t>
            </w: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0.2</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0.3</w:t>
            </w:r>
          </w:p>
        </w:tc>
        <w:tc>
          <w:tcPr>
            <w:tcW w:w="26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w:t>
            </w: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-51%</w:t>
            </w:r>
          </w:p>
        </w:tc>
      </w:tr>
      <w:tr>
        <w:trPr>
          <w:trHeight w:val="230"/>
        </w:trPr>
        <w:tc>
          <w:tcPr>
            <w:tcW w:w="1040" w:type="dxa"/>
            <w:vAlign w:val="bottom"/>
          </w:tcPr>
          <w:p>
            <w:pPr>
              <w:spacing w:after="0"/>
              <w:rPr>
                <w:sz w:val="19"/>
                <w:szCs w:val="19"/>
                <w:color w:val="auto"/>
              </w:rPr>
            </w:pPr>
          </w:p>
        </w:tc>
        <w:tc>
          <w:tcPr>
            <w:tcW w:w="3980" w:type="dxa"/>
            <w:vAlign w:val="bottom"/>
            <w:shd w:val="clear" w:color="auto" w:fill="CCEEFF"/>
          </w:tcPr>
          <w:p>
            <w:pPr>
              <w:spacing w:after="0"/>
              <w:rPr>
                <w:sz w:val="20"/>
                <w:szCs w:val="20"/>
                <w:color w:val="auto"/>
              </w:rPr>
            </w:pPr>
            <w:r>
              <w:rPr>
                <w:rFonts w:ascii="Arial" w:cs="Arial" w:eastAsia="Arial" w:hAnsi="Arial"/>
                <w:sz w:val="18"/>
                <w:szCs w:val="18"/>
                <w:color w:val="auto"/>
              </w:rPr>
              <w:t>Other expenses</w:t>
            </w:r>
          </w:p>
        </w:tc>
        <w:tc>
          <w:tcPr>
            <w:tcW w:w="8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w:t>
            </w:r>
          </w:p>
        </w:tc>
        <w:tc>
          <w:tcPr>
            <w:tcW w:w="22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-49%</w:t>
            </w: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-24%</w:t>
            </w:r>
          </w:p>
        </w:tc>
      </w:tr>
      <w:tr>
        <w:trPr>
          <w:trHeight w:val="263"/>
        </w:trPr>
        <w:tc>
          <w:tcPr>
            <w:tcW w:w="1040" w:type="dxa"/>
            <w:vAlign w:val="bottom"/>
          </w:tcPr>
          <w:p>
            <w:pPr>
              <w:spacing w:after="0"/>
              <w:rPr>
                <w:sz w:val="22"/>
                <w:szCs w:val="22"/>
                <w:color w:val="auto"/>
              </w:rPr>
            </w:pPr>
          </w:p>
        </w:tc>
        <w:tc>
          <w:tcPr>
            <w:tcW w:w="39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Operating Expenses</w:t>
            </w:r>
          </w:p>
        </w:tc>
        <w:tc>
          <w:tcPr>
            <w:tcW w:w="80" w:type="dxa"/>
            <w:vAlign w:val="bottom"/>
            <w:tcBorders>
              <w:bottom w:val="single" w:sz="8" w:color="CCEEFF"/>
            </w:tcBorders>
          </w:tcPr>
          <w:p>
            <w:pPr>
              <w:spacing w:after="0"/>
              <w:rPr>
                <w:sz w:val="22"/>
                <w:szCs w:val="22"/>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w:t>
            </w:r>
          </w:p>
        </w:tc>
        <w:tc>
          <w:tcPr>
            <w:tcW w:w="220" w:type="dxa"/>
            <w:vAlign w:val="bottom"/>
            <w:tcBorders>
              <w:bottom w:val="single" w:sz="8" w:color="CCEEFF"/>
            </w:tcBorders>
          </w:tcPr>
          <w:p>
            <w:pPr>
              <w:spacing w:after="0"/>
              <w:rPr>
                <w:sz w:val="22"/>
                <w:szCs w:val="22"/>
                <w:color w:val="auto"/>
              </w:rPr>
            </w:pPr>
          </w:p>
        </w:tc>
        <w:tc>
          <w:tcPr>
            <w:tcW w:w="40" w:type="dxa"/>
            <w:vAlign w:val="bottom"/>
            <w:tcBorders>
              <w:bottom w:val="single" w:sz="8" w:color="CCEEFF"/>
            </w:tcBorders>
          </w:tcPr>
          <w:p>
            <w:pPr>
              <w:spacing w:after="0"/>
              <w:rPr>
                <w:sz w:val="22"/>
                <w:szCs w:val="22"/>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12.4</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w:t>
            </w:r>
          </w:p>
        </w:tc>
        <w:tc>
          <w:tcPr>
            <w:tcW w:w="260" w:type="dxa"/>
            <w:vAlign w:val="bottom"/>
            <w:tcBorders>
              <w:bottom w:val="single" w:sz="8" w:color="CCEEFF"/>
            </w:tcBorders>
          </w:tcPr>
          <w:p>
            <w:pPr>
              <w:spacing w:after="0"/>
              <w:rPr>
                <w:sz w:val="22"/>
                <w:szCs w:val="22"/>
                <w:color w:val="auto"/>
              </w:rPr>
            </w:pPr>
          </w:p>
        </w:tc>
        <w:tc>
          <w:tcPr>
            <w:tcW w:w="1100" w:type="dxa"/>
            <w:vAlign w:val="bottom"/>
            <w:tcBorders>
              <w:bottom w:val="single" w:sz="8" w:color="CCEEFF"/>
            </w:tcBorders>
            <w:gridSpan w:val="2"/>
          </w:tcPr>
          <w:p>
            <w:pPr>
              <w:jc w:val="right"/>
              <w:ind w:right="100"/>
              <w:spacing w:after="0"/>
              <w:rPr>
                <w:sz w:val="20"/>
                <w:szCs w:val="20"/>
                <w:color w:val="auto"/>
              </w:rPr>
            </w:pPr>
            <w:r>
              <w:rPr>
                <w:rFonts w:ascii="Arial" w:cs="Arial" w:eastAsia="Arial" w:hAnsi="Arial"/>
                <w:sz w:val="18"/>
                <w:szCs w:val="18"/>
                <w:b w:val="1"/>
                <w:bCs w:val="1"/>
                <w:color w:val="auto"/>
              </w:rPr>
              <w:t>-20%</w:t>
            </w:r>
          </w:p>
        </w:tc>
        <w:tc>
          <w:tcPr>
            <w:tcW w:w="1000" w:type="dxa"/>
            <w:vAlign w:val="bottom"/>
            <w:tcBorders>
              <w:bottom w:val="single" w:sz="8" w:color="CCEEFF"/>
            </w:tcBorders>
            <w:gridSpan w:val="2"/>
          </w:tcPr>
          <w:p>
            <w:pPr>
              <w:jc w:val="right"/>
              <w:ind w:right="20"/>
              <w:spacing w:after="0"/>
              <w:rPr>
                <w:sz w:val="20"/>
                <w:szCs w:val="20"/>
                <w:color w:val="auto"/>
              </w:rPr>
            </w:pPr>
            <w:r>
              <w:rPr>
                <w:rFonts w:ascii="Arial" w:cs="Arial" w:eastAsia="Arial" w:hAnsi="Arial"/>
                <w:sz w:val="18"/>
                <w:szCs w:val="18"/>
                <w:b w:val="1"/>
                <w:bCs w:val="1"/>
                <w:color w:val="auto"/>
              </w:rPr>
              <w:t>-31%</w:t>
            </w:r>
          </w:p>
        </w:tc>
      </w:tr>
      <w:tr>
        <w:trPr>
          <w:trHeight w:val="197"/>
        </w:trPr>
        <w:tc>
          <w:tcPr>
            <w:tcW w:w="1040" w:type="dxa"/>
            <w:vAlign w:val="bottom"/>
          </w:tcPr>
          <w:p>
            <w:pPr>
              <w:spacing w:after="0"/>
              <w:rPr>
                <w:sz w:val="17"/>
                <w:szCs w:val="17"/>
                <w:color w:val="auto"/>
              </w:rPr>
            </w:pPr>
          </w:p>
        </w:tc>
        <w:tc>
          <w:tcPr>
            <w:tcW w:w="3980" w:type="dxa"/>
            <w:vAlign w:val="bottom"/>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Efficiency Ratio</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60"/>
              <w:spacing w:after="0" w:line="196" w:lineRule="exact"/>
              <w:rPr>
                <w:sz w:val="20"/>
                <w:szCs w:val="20"/>
                <w:color w:val="auto"/>
              </w:rPr>
            </w:pPr>
            <w:r>
              <w:rPr>
                <w:rFonts w:ascii="Arial" w:cs="Arial" w:eastAsia="Arial" w:hAnsi="Arial"/>
                <w:sz w:val="18"/>
                <w:szCs w:val="18"/>
                <w:b w:val="1"/>
                <w:bCs w:val="1"/>
                <w:color w:val="auto"/>
              </w:rPr>
              <w:t>30.8%</w:t>
            </w:r>
          </w:p>
        </w:tc>
        <w:tc>
          <w:tcPr>
            <w:tcW w:w="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40"/>
              <w:spacing w:after="0" w:line="196" w:lineRule="exact"/>
              <w:rPr>
                <w:sz w:val="20"/>
                <w:szCs w:val="20"/>
                <w:color w:val="auto"/>
              </w:rPr>
            </w:pPr>
            <w:r>
              <w:rPr>
                <w:rFonts w:ascii="Arial" w:cs="Arial" w:eastAsia="Arial" w:hAnsi="Arial"/>
                <w:sz w:val="18"/>
                <w:szCs w:val="18"/>
                <w:b w:val="1"/>
                <w:bCs w:val="1"/>
                <w:color w:val="auto"/>
              </w:rPr>
              <w:t>36.3%</w:t>
            </w: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shd w:val="clear" w:color="auto" w:fill="CCEEFF"/>
          </w:tcPr>
          <w:p>
            <w:pPr>
              <w:jc w:val="right"/>
              <w:ind w:right="100"/>
              <w:spacing w:after="0" w:line="196" w:lineRule="exact"/>
              <w:rPr>
                <w:sz w:val="20"/>
                <w:szCs w:val="20"/>
                <w:color w:val="auto"/>
              </w:rPr>
            </w:pPr>
            <w:r>
              <w:rPr>
                <w:rFonts w:ascii="Arial" w:cs="Arial" w:eastAsia="Arial" w:hAnsi="Arial"/>
                <w:sz w:val="18"/>
                <w:szCs w:val="18"/>
                <w:b w:val="1"/>
                <w:bCs w:val="1"/>
                <w:color w:val="auto"/>
              </w:rPr>
              <w:t>46.6%</w:t>
            </w:r>
          </w:p>
        </w:tc>
        <w:tc>
          <w:tcPr>
            <w:tcW w:w="1100" w:type="dxa"/>
            <w:vAlign w:val="bottom"/>
            <w:gridSpan w:val="2"/>
            <w:shd w:val="clear" w:color="auto" w:fill="CCEEFF"/>
          </w:tcPr>
          <w:p>
            <w:pPr>
              <w:jc w:val="right"/>
              <w:ind w:right="100"/>
              <w:spacing w:after="0" w:line="196" w:lineRule="exact"/>
              <w:rPr>
                <w:sz w:val="20"/>
                <w:szCs w:val="20"/>
                <w:color w:val="auto"/>
              </w:rPr>
            </w:pPr>
            <w:r>
              <w:rPr>
                <w:rFonts w:ascii="Arial" w:cs="Arial" w:eastAsia="Arial" w:hAnsi="Arial"/>
                <w:sz w:val="18"/>
                <w:szCs w:val="18"/>
                <w:b w:val="1"/>
                <w:bCs w:val="1"/>
                <w:color w:val="auto"/>
              </w:rPr>
              <w:t>-15%</w:t>
            </w:r>
          </w:p>
        </w:tc>
        <w:tc>
          <w:tcPr>
            <w:tcW w:w="1000" w:type="dxa"/>
            <w:vAlign w:val="bottom"/>
            <w:gridSpan w:val="2"/>
            <w:shd w:val="clear" w:color="auto" w:fill="CCEEFF"/>
          </w:tcPr>
          <w:p>
            <w:pPr>
              <w:jc w:val="right"/>
              <w:ind w:right="20"/>
              <w:spacing w:after="0" w:line="196" w:lineRule="exact"/>
              <w:rPr>
                <w:sz w:val="20"/>
                <w:szCs w:val="20"/>
                <w:color w:val="auto"/>
              </w:rPr>
            </w:pPr>
            <w:r>
              <w:rPr>
                <w:rFonts w:ascii="Arial" w:cs="Arial" w:eastAsia="Arial" w:hAnsi="Arial"/>
                <w:sz w:val="18"/>
                <w:szCs w:val="18"/>
                <w:b w:val="1"/>
                <w:bCs w:val="1"/>
                <w:color w:val="auto"/>
              </w:rPr>
              <w:t>-34%</w:t>
            </w: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Total Operating Expenses in 1Q19 decreased to $9.9 million, representing a 20% QoQ decrease benefitting from a first quarter seasonal effect, and a 31% YoY decrease mostly related to non-recurring charges from the variable compensation incurred in 1Q18 as the Bank executed personnel restructurings. Consequently, Efficiency Ratio improved to 30.8% in 1Q19, compared to 36.3% in 4Q18 and 46.6% in 1Q18, while total revenues decreased 6% QoQ and increased 4% YoY.</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CAPITAL RATIOS AND CAPITAL MANAGEMENT</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capital amounts and ratios as of the dates indicated:</w:t>
      </w:r>
    </w:p>
    <w:p>
      <w:pPr>
        <w:spacing w:after="0" w:line="221" w:lineRule="exact"/>
        <w:rPr>
          <w:sz w:val="20"/>
          <w:szCs w:val="20"/>
          <w:color w:val="auto"/>
        </w:rPr>
      </w:pPr>
    </w:p>
    <w:tbl>
      <w:tblPr>
        <w:tblLayout w:type="fixed"/>
        <w:tblInd w:w="580" w:type="dxa"/>
        <w:tblCellMar>
          <w:top w:w="0" w:type="dxa"/>
          <w:left w:w="0" w:type="dxa"/>
          <w:bottom w:w="0" w:type="dxa"/>
          <w:right w:w="0" w:type="dxa"/>
        </w:tblCellMar>
      </w:tblPr>
      <w:tr>
        <w:trPr>
          <w:trHeight w:val="248"/>
        </w:trPr>
        <w:tc>
          <w:tcPr>
            <w:tcW w:w="4960" w:type="dxa"/>
            <w:vAlign w:val="bottom"/>
          </w:tcPr>
          <w:p>
            <w:pPr>
              <w:spacing w:after="0"/>
              <w:rPr>
                <w:sz w:val="20"/>
                <w:szCs w:val="20"/>
                <w:color w:val="auto"/>
              </w:rPr>
            </w:pPr>
            <w:r>
              <w:rPr>
                <w:rFonts w:ascii="Arial" w:cs="Arial" w:eastAsia="Arial" w:hAnsi="Arial"/>
                <w:sz w:val="18"/>
                <w:szCs w:val="18"/>
                <w:color w:val="auto"/>
              </w:rPr>
              <w:t>(US$ million, except percentages and shares outstanding)</w:t>
            </w:r>
          </w:p>
        </w:tc>
        <w:tc>
          <w:tcPr>
            <w:tcW w:w="1160" w:type="dxa"/>
            <w:vAlign w:val="bottom"/>
            <w:gridSpan w:val="4"/>
          </w:tcPr>
          <w:p>
            <w:pPr>
              <w:ind w:left="100"/>
              <w:spacing w:after="0"/>
              <w:rPr>
                <w:sz w:val="20"/>
                <w:szCs w:val="20"/>
                <w:color w:val="auto"/>
              </w:rPr>
            </w:pPr>
            <w:r>
              <w:rPr>
                <w:rFonts w:ascii="Arial" w:cs="Arial" w:eastAsia="Arial" w:hAnsi="Arial"/>
                <w:sz w:val="18"/>
                <w:szCs w:val="18"/>
                <w:b w:val="1"/>
                <w:bCs w:val="1"/>
                <w:color w:val="auto"/>
              </w:rPr>
              <w:t>31-Mar-19</w:t>
            </w:r>
          </w:p>
        </w:tc>
        <w:tc>
          <w:tcPr>
            <w:tcW w:w="1080" w:type="dxa"/>
            <w:vAlign w:val="bottom"/>
            <w:gridSpan w:val="3"/>
          </w:tcPr>
          <w:p>
            <w:pPr>
              <w:ind w:left="20"/>
              <w:spacing w:after="0"/>
              <w:rPr>
                <w:sz w:val="20"/>
                <w:szCs w:val="20"/>
                <w:color w:val="auto"/>
              </w:rPr>
            </w:pPr>
            <w:r>
              <w:rPr>
                <w:rFonts w:ascii="Arial" w:cs="Arial" w:eastAsia="Arial" w:hAnsi="Arial"/>
                <w:sz w:val="18"/>
                <w:szCs w:val="18"/>
                <w:b w:val="1"/>
                <w:bCs w:val="1"/>
                <w:color w:val="auto"/>
              </w:rPr>
              <w:t>31-Dec-18</w:t>
            </w:r>
          </w:p>
        </w:tc>
        <w:tc>
          <w:tcPr>
            <w:tcW w:w="1060" w:type="dxa"/>
            <w:vAlign w:val="bottom"/>
            <w:gridSpan w:val="3"/>
          </w:tcPr>
          <w:p>
            <w:pPr>
              <w:spacing w:after="0"/>
              <w:rPr>
                <w:sz w:val="20"/>
                <w:szCs w:val="20"/>
                <w:color w:val="auto"/>
              </w:rPr>
            </w:pPr>
            <w:r>
              <w:rPr>
                <w:rFonts w:ascii="Arial" w:cs="Arial" w:eastAsia="Arial" w:hAnsi="Arial"/>
                <w:sz w:val="18"/>
                <w:szCs w:val="18"/>
                <w:b w:val="1"/>
                <w:bCs w:val="1"/>
                <w:color w:val="auto"/>
              </w:rPr>
              <w:t>31-Mar-18</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QoQ (%)</w:t>
            </w:r>
          </w:p>
        </w:tc>
        <w:tc>
          <w:tcPr>
            <w:tcW w:w="9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YoY (%)</w:t>
            </w:r>
          </w:p>
        </w:tc>
      </w:tr>
      <w:tr>
        <w:trPr>
          <w:trHeight w:val="20"/>
        </w:trPr>
        <w:tc>
          <w:tcPr>
            <w:tcW w:w="49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240" w:type="dxa"/>
            <w:vAlign w:val="bottom"/>
            <w:tcBorders>
              <w:right w:val="single" w:sz="8" w:color="CCEEFF"/>
            </w:tcBorders>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260" w:type="dxa"/>
            <w:vAlign w:val="bottom"/>
            <w:tcBorders>
              <w:right w:val="single" w:sz="8" w:color="CCEEFF"/>
            </w:tcBorders>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r>
      <w:tr>
        <w:trPr>
          <w:trHeight w:val="250"/>
        </w:trPr>
        <w:tc>
          <w:tcPr>
            <w:tcW w:w="4960" w:type="dxa"/>
            <w:vAlign w:val="bottom"/>
            <w:shd w:val="clear" w:color="auto" w:fill="CCEEFF"/>
          </w:tcPr>
          <w:p>
            <w:pPr>
              <w:spacing w:after="0" w:line="251" w:lineRule="exact"/>
              <w:rPr>
                <w:sz w:val="20"/>
                <w:szCs w:val="20"/>
                <w:color w:val="auto"/>
              </w:rPr>
            </w:pPr>
            <w:r>
              <w:rPr>
                <w:rFonts w:ascii="Arial" w:cs="Arial" w:eastAsia="Arial" w:hAnsi="Arial"/>
                <w:sz w:val="18"/>
                <w:szCs w:val="18"/>
                <w:color w:val="auto"/>
              </w:rPr>
              <w:t xml:space="preserve">Tier 1 Capital </w:t>
            </w:r>
            <w:r>
              <w:rPr>
                <w:rFonts w:ascii="Arial" w:cs="Arial" w:eastAsia="Arial" w:hAnsi="Arial"/>
                <w:sz w:val="29"/>
                <w:szCs w:val="29"/>
                <w:color w:val="auto"/>
                <w:vertAlign w:val="superscript"/>
              </w:rPr>
              <w:t>(8)</w:t>
            </w:r>
          </w:p>
        </w:tc>
        <w:tc>
          <w:tcPr>
            <w:tcW w:w="3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997</w:t>
            </w:r>
          </w:p>
        </w:tc>
        <w:tc>
          <w:tcPr>
            <w:tcW w:w="240" w:type="dxa"/>
            <w:vAlign w:val="bottom"/>
            <w:tcBorders>
              <w:right w:val="single" w:sz="8" w:color="CCEEFF"/>
            </w:tcBorders>
            <w:shd w:val="clear" w:color="auto" w:fill="CCEEFF"/>
          </w:tcPr>
          <w:p>
            <w:pPr>
              <w:spacing w:after="0"/>
              <w:rPr>
                <w:sz w:val="21"/>
                <w:szCs w:val="21"/>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994</w:t>
            </w:r>
          </w:p>
        </w:tc>
        <w:tc>
          <w:tcPr>
            <w:tcW w:w="260" w:type="dxa"/>
            <w:vAlign w:val="bottom"/>
            <w:tcBorders>
              <w:right w:val="single" w:sz="8" w:color="CCEEFF"/>
            </w:tcBorders>
            <w:shd w:val="clear" w:color="auto" w:fill="CCEEFF"/>
          </w:tcPr>
          <w:p>
            <w:pPr>
              <w:spacing w:after="0"/>
              <w:rPr>
                <w:sz w:val="21"/>
                <w:szCs w:val="21"/>
                <w:color w:val="auto"/>
              </w:rPr>
            </w:pP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1,047</w:t>
            </w:r>
          </w:p>
        </w:tc>
        <w:tc>
          <w:tcPr>
            <w:tcW w:w="260" w:type="dxa"/>
            <w:vAlign w:val="bottom"/>
            <w:shd w:val="clear" w:color="auto" w:fill="CCEEFF"/>
          </w:tcPr>
          <w:p>
            <w:pPr>
              <w:spacing w:after="0"/>
              <w:rPr>
                <w:sz w:val="21"/>
                <w:szCs w:val="21"/>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w:t>
            </w:r>
          </w:p>
        </w:tc>
      </w:tr>
      <w:tr>
        <w:trPr>
          <w:trHeight w:val="257"/>
        </w:trPr>
        <w:tc>
          <w:tcPr>
            <w:tcW w:w="4960" w:type="dxa"/>
            <w:vAlign w:val="bottom"/>
          </w:tcPr>
          <w:p>
            <w:pPr>
              <w:spacing w:after="0" w:line="256" w:lineRule="exact"/>
              <w:rPr>
                <w:sz w:val="20"/>
                <w:szCs w:val="20"/>
                <w:color w:val="auto"/>
              </w:rPr>
            </w:pPr>
            <w:r>
              <w:rPr>
                <w:rFonts w:ascii="Arial" w:cs="Arial" w:eastAsia="Arial" w:hAnsi="Arial"/>
                <w:sz w:val="18"/>
                <w:szCs w:val="18"/>
                <w:color w:val="auto"/>
              </w:rPr>
              <w:t xml:space="preserve">Risk-Weighted Assets Basel III </w:t>
            </w:r>
            <w:r>
              <w:rPr>
                <w:rFonts w:ascii="Arial" w:cs="Arial" w:eastAsia="Arial" w:hAnsi="Arial"/>
                <w:sz w:val="29"/>
                <w:szCs w:val="29"/>
                <w:color w:val="auto"/>
                <w:vertAlign w:val="superscript"/>
              </w:rPr>
              <w:t>(8)</w:t>
            </w:r>
          </w:p>
        </w:tc>
        <w:tc>
          <w:tcPr>
            <w:tcW w:w="30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4,963</w:t>
            </w:r>
          </w:p>
        </w:tc>
        <w:tc>
          <w:tcPr>
            <w:tcW w:w="240" w:type="dxa"/>
            <w:vAlign w:val="bottom"/>
          </w:tcPr>
          <w:p>
            <w:pPr>
              <w:spacing w:after="0"/>
              <w:rPr>
                <w:sz w:val="22"/>
                <w:szCs w:val="22"/>
                <w:color w:val="auto"/>
              </w:rPr>
            </w:pP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5,494</w:t>
            </w:r>
          </w:p>
        </w:tc>
        <w:tc>
          <w:tcPr>
            <w:tcW w:w="260" w:type="dxa"/>
            <w:vAlign w:val="bottom"/>
          </w:tcPr>
          <w:p>
            <w:pPr>
              <w:spacing w:after="0"/>
              <w:rPr>
                <w:sz w:val="22"/>
                <w:szCs w:val="22"/>
                <w:color w:val="auto"/>
              </w:rPr>
            </w:pP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4,623</w:t>
            </w:r>
          </w:p>
        </w:tc>
        <w:tc>
          <w:tcPr>
            <w:tcW w:w="260" w:type="dxa"/>
            <w:vAlign w:val="bottom"/>
          </w:tcPr>
          <w:p>
            <w:pPr>
              <w:spacing w:after="0"/>
              <w:rPr>
                <w:sz w:val="22"/>
                <w:szCs w:val="22"/>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-10%</w:t>
            </w: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7%</w:t>
            </w:r>
          </w:p>
        </w:tc>
      </w:tr>
      <w:tr>
        <w:trPr>
          <w:trHeight w:val="257"/>
        </w:trPr>
        <w:tc>
          <w:tcPr>
            <w:tcW w:w="49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(8)</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860" w:type="dxa"/>
            <w:vAlign w:val="bottom"/>
            <w:tcBorders>
              <w:right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20.1%</w:t>
            </w:r>
          </w:p>
        </w:tc>
        <w:tc>
          <w:tcPr>
            <w:tcW w:w="200" w:type="dxa"/>
            <w:vAlign w:val="bottom"/>
            <w:shd w:val="clear" w:color="auto" w:fill="CCEEFF"/>
          </w:tcPr>
          <w:p>
            <w:pPr>
              <w:spacing w:after="0"/>
              <w:rPr>
                <w:sz w:val="22"/>
                <w:szCs w:val="22"/>
                <w:color w:val="auto"/>
              </w:rPr>
            </w:pPr>
          </w:p>
        </w:tc>
        <w:tc>
          <w:tcPr>
            <w:tcW w:w="880" w:type="dxa"/>
            <w:vAlign w:val="bottom"/>
            <w:tcBorders>
              <w:right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18.1%</w:t>
            </w:r>
          </w:p>
        </w:tc>
        <w:tc>
          <w:tcPr>
            <w:tcW w:w="180" w:type="dxa"/>
            <w:vAlign w:val="bottom"/>
            <w:shd w:val="clear" w:color="auto" w:fill="CCEEFF"/>
          </w:tcPr>
          <w:p>
            <w:pPr>
              <w:spacing w:after="0"/>
              <w:rPr>
                <w:sz w:val="22"/>
                <w:szCs w:val="22"/>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22.6%</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w:t>
            </w:r>
          </w:p>
        </w:tc>
      </w:tr>
      <w:tr>
        <w:trPr>
          <w:trHeight w:val="216"/>
        </w:trPr>
        <w:tc>
          <w:tcPr>
            <w:tcW w:w="4960" w:type="dxa"/>
            <w:vAlign w:val="bottom"/>
          </w:tcPr>
          <w:p>
            <w:pPr>
              <w:spacing w:after="0"/>
              <w:rPr>
                <w:sz w:val="20"/>
                <w:szCs w:val="20"/>
                <w:color w:val="auto"/>
              </w:rPr>
            </w:pPr>
            <w:r>
              <w:rPr>
                <w:rFonts w:ascii="Arial" w:cs="Arial" w:eastAsia="Arial" w:hAnsi="Arial"/>
                <w:sz w:val="18"/>
                <w:szCs w:val="18"/>
                <w:color w:val="auto"/>
              </w:rPr>
              <w:t>Total equity</w:t>
            </w:r>
          </w:p>
        </w:tc>
        <w:tc>
          <w:tcPr>
            <w:tcW w:w="30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997</w:t>
            </w:r>
          </w:p>
        </w:tc>
        <w:tc>
          <w:tcPr>
            <w:tcW w:w="240" w:type="dxa"/>
            <w:vAlign w:val="bottom"/>
          </w:tcPr>
          <w:p>
            <w:pPr>
              <w:spacing w:after="0"/>
              <w:rPr>
                <w:sz w:val="18"/>
                <w:szCs w:val="18"/>
                <w:color w:val="auto"/>
              </w:rPr>
            </w:pP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994</w:t>
            </w:r>
          </w:p>
        </w:tc>
        <w:tc>
          <w:tcPr>
            <w:tcW w:w="260" w:type="dxa"/>
            <w:vAlign w:val="bottom"/>
          </w:tcPr>
          <w:p>
            <w:pPr>
              <w:spacing w:after="0"/>
              <w:rPr>
                <w:sz w:val="18"/>
                <w:szCs w:val="18"/>
                <w:color w:val="auto"/>
              </w:rPr>
            </w:pP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1,047</w:t>
            </w:r>
          </w:p>
        </w:tc>
        <w:tc>
          <w:tcPr>
            <w:tcW w:w="2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-5%</w:t>
            </w: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Total equity to total assets</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60" w:type="dxa"/>
            <w:vAlign w:val="bottom"/>
            <w:tcBorders>
              <w:right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15.5%</w:t>
            </w:r>
          </w:p>
        </w:tc>
        <w:tc>
          <w:tcPr>
            <w:tcW w:w="200" w:type="dxa"/>
            <w:vAlign w:val="bottom"/>
            <w:shd w:val="clear" w:color="auto" w:fill="CCEEFF"/>
          </w:tcPr>
          <w:p>
            <w:pPr>
              <w:spacing w:after="0"/>
              <w:rPr>
                <w:sz w:val="18"/>
                <w:szCs w:val="18"/>
                <w:color w:val="auto"/>
              </w:rPr>
            </w:pPr>
          </w:p>
        </w:tc>
        <w:tc>
          <w:tcPr>
            <w:tcW w:w="880" w:type="dxa"/>
            <w:vAlign w:val="bottom"/>
            <w:tcBorders>
              <w:right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13.1%</w:t>
            </w:r>
          </w:p>
        </w:tc>
        <w:tc>
          <w:tcPr>
            <w:tcW w:w="18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17.8%</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w:t>
            </w:r>
          </w:p>
        </w:tc>
      </w:tr>
      <w:tr>
        <w:trPr>
          <w:trHeight w:val="216"/>
        </w:trPr>
        <w:tc>
          <w:tcPr>
            <w:tcW w:w="4960" w:type="dxa"/>
            <w:vAlign w:val="bottom"/>
          </w:tcPr>
          <w:p>
            <w:pPr>
              <w:spacing w:after="0"/>
              <w:rPr>
                <w:sz w:val="20"/>
                <w:szCs w:val="20"/>
                <w:color w:val="auto"/>
              </w:rPr>
            </w:pPr>
            <w:r>
              <w:rPr>
                <w:rFonts w:ascii="Arial" w:cs="Arial" w:eastAsia="Arial" w:hAnsi="Arial"/>
                <w:sz w:val="18"/>
                <w:szCs w:val="18"/>
                <w:color w:val="auto"/>
              </w:rPr>
              <w:t>Accumulated other comprehensive income (loss) ("OCI")</w:t>
            </w:r>
          </w:p>
        </w:tc>
        <w:tc>
          <w:tcPr>
            <w:tcW w:w="30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00"/>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4</w:t>
            </w:r>
          </w:p>
        </w:tc>
        <w:tc>
          <w:tcPr>
            <w:tcW w:w="2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-269%</w:t>
            </w: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-120%</w:t>
            </w: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240" w:type="dxa"/>
            <w:vAlign w:val="bottom"/>
            <w:tcBorders>
              <w:right w:val="single" w:sz="8" w:color="CCEEFF"/>
            </w:tcBorders>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w:t>
            </w:r>
          </w:p>
        </w:tc>
        <w:tc>
          <w:tcPr>
            <w:tcW w:w="260" w:type="dxa"/>
            <w:vAlign w:val="bottom"/>
            <w:tcBorders>
              <w:right w:val="single" w:sz="8" w:color="CCEEFF"/>
            </w:tcBorders>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2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w:t>
            </w:r>
          </w:p>
        </w:tc>
      </w:tr>
      <w:tr>
        <w:trPr>
          <w:trHeight w:val="230"/>
        </w:trPr>
        <w:tc>
          <w:tcPr>
            <w:tcW w:w="4960" w:type="dxa"/>
            <w:vAlign w:val="bottom"/>
          </w:tcPr>
          <w:p>
            <w:pPr>
              <w:spacing w:after="0"/>
              <w:rPr>
                <w:sz w:val="20"/>
                <w:szCs w:val="20"/>
                <w:color w:val="auto"/>
              </w:rPr>
            </w:pPr>
            <w:r>
              <w:rPr>
                <w:rFonts w:ascii="Arial" w:cs="Arial" w:eastAsia="Arial" w:hAnsi="Arial"/>
                <w:sz w:val="18"/>
                <w:szCs w:val="18"/>
                <w:color w:val="auto"/>
              </w:rPr>
              <w:t>Shares outstanding (in thousand)</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39,544</w:t>
            </w:r>
          </w:p>
        </w:tc>
        <w:tc>
          <w:tcPr>
            <w:tcW w:w="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39,539</w:t>
            </w:r>
          </w:p>
        </w:tc>
        <w:tc>
          <w:tcPr>
            <w:tcW w:w="2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39,546</w:t>
            </w:r>
          </w:p>
        </w:tc>
        <w:tc>
          <w:tcPr>
            <w:tcW w:w="260" w:type="dxa"/>
            <w:vAlign w:val="bottom"/>
          </w:tcPr>
          <w:p>
            <w:pPr>
              <w:spacing w:after="0"/>
              <w:rPr>
                <w:sz w:val="20"/>
                <w:szCs w:val="20"/>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r>
    </w:tbl>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equity consists entirely of issued and fully paid ordinary common stock, with 39.5 million common shares outstanding as of March 31, 2019. At the same date, the Bank’s ratio of total assets to total equity was 6.5 times, and the Tier 1 Basel III Capital Ratio strengthened to 20.1%, with decreased level of risk-weighted assets from lower Commercial Portfolio balances, and total equity quarterly stable.</w:t>
      </w:r>
    </w:p>
    <w:p>
      <w:pPr>
        <w:spacing w:after="0" w:line="39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hanging="328"/>
        <w:spacing w:after="0" w:line="261"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The Bank’s Board of Directors approved a quarterly common dividend of $0.385 per share corresponding to the first</w:t>
      </w:r>
      <w:r>
        <w:rPr>
          <w:rFonts w:ascii="Arial" w:cs="Arial" w:eastAsia="Arial" w:hAnsi="Arial"/>
          <w:sz w:val="18"/>
          <w:szCs w:val="18"/>
          <w:b w:val="1"/>
          <w:bCs w:val="1"/>
          <w:color w:val="auto"/>
        </w:rPr>
        <w:t xml:space="preserve"> </w:t>
      </w:r>
      <w:r>
        <w:rPr>
          <w:rFonts w:ascii="Arial" w:cs="Arial" w:eastAsia="Arial" w:hAnsi="Arial"/>
          <w:sz w:val="18"/>
          <w:szCs w:val="18"/>
          <w:color w:val="auto"/>
        </w:rPr>
        <w:t>quarter 2019. The dividend will be paid on May 15, 2019, to stockholders registered as of April 29, 2019.</w:t>
      </w:r>
    </w:p>
    <w:p>
      <w:pPr>
        <w:ind w:left="660" w:hanging="328"/>
        <w:spacing w:after="0" w:line="290" w:lineRule="auto"/>
        <w:tabs>
          <w:tab w:leader="none" w:pos="660" w:val="left"/>
        </w:tabs>
        <w:numPr>
          <w:ilvl w:val="0"/>
          <w:numId w:val="4"/>
        </w:numPr>
        <w:rPr>
          <w:rFonts w:ascii="Arial" w:cs="Arial" w:eastAsia="Arial" w:hAnsi="Arial"/>
          <w:sz w:val="17"/>
          <w:szCs w:val="17"/>
          <w:color w:val="auto"/>
        </w:rPr>
      </w:pPr>
      <w:r>
        <w:rPr>
          <w:rFonts w:ascii="Arial" w:cs="Arial" w:eastAsia="Arial" w:hAnsi="Arial"/>
          <w:sz w:val="17"/>
          <w:szCs w:val="17"/>
          <w:b w:val="1"/>
          <w:bCs w:val="1"/>
          <w:color w:val="auto"/>
        </w:rPr>
        <w:t xml:space="preserve">Ratings updates: </w:t>
      </w:r>
      <w:r>
        <w:rPr>
          <w:rFonts w:ascii="Arial" w:cs="Arial" w:eastAsia="Arial" w:hAnsi="Arial"/>
          <w:sz w:val="17"/>
          <w:szCs w:val="17"/>
          <w:color w:val="auto"/>
        </w:rPr>
        <w:t>On April 3, 2019, S&amp;P Global Ratings affirmed the Bank’s global- and national-scale issuer credit ratings at “BBB/A-2” and</w:t>
      </w:r>
      <w:r>
        <w:rPr>
          <w:rFonts w:ascii="Arial" w:cs="Arial" w:eastAsia="Arial" w:hAnsi="Arial"/>
          <w:sz w:val="17"/>
          <w:szCs w:val="17"/>
          <w:b w:val="1"/>
          <w:bCs w:val="1"/>
          <w:color w:val="auto"/>
        </w:rPr>
        <w:t xml:space="preserve"> </w:t>
      </w:r>
      <w:r>
        <w:rPr>
          <w:rFonts w:ascii="Arial" w:cs="Arial" w:eastAsia="Arial" w:hAnsi="Arial"/>
          <w:sz w:val="17"/>
          <w:szCs w:val="17"/>
          <w:color w:val="auto"/>
        </w:rPr>
        <w:t>“mxAAA”, respectively. The outlook was revised to “Negative” from “Stable” on shifting economic risk exposures in Latin America countries.</w:t>
      </w:r>
    </w:p>
    <w:p>
      <w:pPr>
        <w:spacing w:after="0" w:line="15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hanging="328"/>
        <w:spacing w:after="0" w:line="264"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NPLs. Loan Portfolio refers to gross loans, excluding interest receivable, the allowance for loan losses, and unearned interest and deferred fees.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7"/>
          <w:szCs w:val="17"/>
          <w:color w:val="auto"/>
        </w:rPr>
      </w:pPr>
      <w:r>
        <w:rPr>
          <w:rFonts w:ascii="Arial" w:cs="Arial" w:eastAsia="Arial" w:hAnsi="Arial"/>
          <w:sz w:val="17"/>
          <w:szCs w:val="17"/>
          <w:color w:val="auto"/>
        </w:rPr>
        <w:t>Total allowance for losses refers to allowance for loan losses plus allowance for loan commitments and financial guarantee contract losses.</w:t>
      </w:r>
    </w:p>
    <w:p>
      <w:pPr>
        <w:spacing w:after="0" w:line="200" w:lineRule="exact"/>
        <w:rPr>
          <w:sz w:val="20"/>
          <w:szCs w:val="20"/>
          <w:color w:val="auto"/>
        </w:rPr>
      </w:pPr>
    </w:p>
    <w:p>
      <w:pPr>
        <w:spacing w:after="0" w:line="24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154940</wp:posOffset>
            </wp:positionV>
            <wp:extent cx="7246620" cy="21780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2178050"/>
                    </a:xfrm>
                    <a:prstGeom prst="rect">
                      <a:avLst/>
                    </a:prstGeom>
                    <a:noFill/>
                  </pic:spPr>
                </pic:pic>
              </a:graphicData>
            </a:graphic>
          </wp:anchor>
        </w:drawing>
      </w:r>
    </w:p>
    <w:p>
      <w:pPr>
        <w:spacing w:after="0" w:line="304" w:lineRule="exact"/>
        <w:rPr>
          <w:sz w:val="20"/>
          <w:szCs w:val="20"/>
          <w:color w:val="auto"/>
        </w:rPr>
      </w:pPr>
    </w:p>
    <w:p>
      <w:pPr>
        <w:jc w:val="both"/>
        <w:ind w:left="100" w:right="10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The forward-looking statements in this press release include the growth of the credit portfolio, including the trade portfolio, the increase in the number of the Bank’s corporate clients, the trend of lending spreads, changes in activities engaged in by the Bank that are derived from the Bank’s client base, anticipated operating results and return on equity in future periods, including income derived from the Treasury Business Segment, and changes in the financial and performance strength of the Bank.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We undertake no obligation to publicly update any forward-looking statement, whether as a result of new information, future developments or otherwise, except as may be required by law.</w:t>
      </w:r>
    </w:p>
    <w:p>
      <w:pPr>
        <w:spacing w:after="0" w:line="25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Wednesday, April 17, 2019 at 9:00 a.m. New York City time (Eastern Standard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38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7"/>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33287579.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4900" w:type="dxa"/>
            <w:vAlign w:val="bottom"/>
            <w:gridSpan w:val="16"/>
          </w:tcPr>
          <w:p>
            <w:pPr>
              <w:spacing w:after="0"/>
              <w:rPr>
                <w:sz w:val="20"/>
                <w:szCs w:val="20"/>
                <w:color w:val="auto"/>
              </w:rPr>
            </w:pPr>
            <w:r>
              <w:rPr>
                <w:rFonts w:ascii="Arial" w:cs="Arial" w:eastAsia="Arial" w:hAnsi="Arial"/>
                <w:sz w:val="18"/>
                <w:szCs w:val="18"/>
                <w:color w:val="auto"/>
                <w:w w:val="99"/>
              </w:rPr>
              <w:t>CONSOLIDATED STATEMENTS OF FINANCIAL POSITION</w:t>
            </w:r>
          </w:p>
        </w:tc>
        <w:tc>
          <w:tcPr>
            <w:tcW w:w="6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gridSpan w:val="3"/>
          </w:tcPr>
          <w:p>
            <w:pPr>
              <w:jc w:val="center"/>
              <w:ind w:right="140"/>
              <w:spacing w:after="0"/>
              <w:rPr>
                <w:sz w:val="20"/>
                <w:szCs w:val="20"/>
                <w:color w:val="auto"/>
              </w:rPr>
            </w:pPr>
            <w:r>
              <w:rPr>
                <w:rFonts w:ascii="Arial" w:cs="Arial" w:eastAsia="Arial" w:hAnsi="Arial"/>
                <w:sz w:val="14"/>
                <w:szCs w:val="14"/>
                <w:color w:val="auto"/>
                <w:w w:val="97"/>
              </w:rPr>
              <w:t>AT THE END OF,</w:t>
            </w: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20" w:type="dxa"/>
            <w:vAlign w:val="bottom"/>
            <w:gridSpan w:val="3"/>
            <w:vMerge w:val="restart"/>
          </w:tcPr>
          <w:p>
            <w:pPr>
              <w:jc w:val="center"/>
              <w:ind w:right="520"/>
              <w:spacing w:after="0"/>
              <w:rPr>
                <w:sz w:val="20"/>
                <w:szCs w:val="20"/>
                <w:color w:val="auto"/>
              </w:rPr>
            </w:pPr>
            <w:r>
              <w:rPr>
                <w:rFonts w:ascii="Arial" w:cs="Arial" w:eastAsia="Arial" w:hAnsi="Arial"/>
                <w:sz w:val="14"/>
                <w:szCs w:val="14"/>
                <w:color w:val="auto"/>
              </w:rPr>
              <w:t>(A) - (B)</w:t>
            </w:r>
          </w:p>
        </w:tc>
        <w:tc>
          <w:tcPr>
            <w:tcW w:w="6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20" w:type="dxa"/>
            <w:vAlign w:val="bottom"/>
            <w:gridSpan w:val="3"/>
            <w:vMerge w:val="restart"/>
          </w:tcPr>
          <w:p>
            <w:pPr>
              <w:jc w:val="right"/>
              <w:ind w:right="420"/>
              <w:spacing w:after="0"/>
              <w:rPr>
                <w:sz w:val="20"/>
                <w:szCs w:val="20"/>
                <w:color w:val="auto"/>
              </w:rPr>
            </w:pPr>
            <w:r>
              <w:rPr>
                <w:rFonts w:ascii="Arial" w:cs="Arial" w:eastAsia="Arial" w:hAnsi="Arial"/>
                <w:sz w:val="14"/>
                <w:szCs w:val="14"/>
                <w:color w:val="auto"/>
              </w:rPr>
              <w:t>(A) - (C)</w:t>
            </w:r>
          </w:p>
        </w:tc>
        <w:tc>
          <w:tcPr>
            <w:tcW w:w="8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40" w:type="dxa"/>
            <w:vAlign w:val="bottom"/>
            <w:gridSpan w:val="2"/>
          </w:tcPr>
          <w:p>
            <w:pPr>
              <w:jc w:val="right"/>
              <w:ind w:right="500"/>
              <w:spacing w:after="0" w:line="137"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0" w:type="dxa"/>
            <w:vAlign w:val="bottom"/>
            <w:gridSpan w:val="2"/>
          </w:tcPr>
          <w:p>
            <w:pPr>
              <w:jc w:val="center"/>
              <w:ind w:right="400"/>
              <w:spacing w:after="0" w:line="137" w:lineRule="exact"/>
              <w:rPr>
                <w:sz w:val="20"/>
                <w:szCs w:val="20"/>
                <w:color w:val="auto"/>
              </w:rPr>
            </w:pPr>
            <w:r>
              <w:rPr>
                <w:rFonts w:ascii="Arial" w:cs="Arial" w:eastAsia="Arial" w:hAnsi="Arial"/>
                <w:sz w:val="14"/>
                <w:szCs w:val="14"/>
                <w:color w:val="auto"/>
              </w:rPr>
              <w:t>(B)</w:t>
            </w: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jc w:val="right"/>
              <w:ind w:right="288"/>
              <w:spacing w:after="0" w:line="137" w:lineRule="exact"/>
              <w:rPr>
                <w:sz w:val="20"/>
                <w:szCs w:val="20"/>
                <w:color w:val="auto"/>
              </w:rPr>
            </w:pPr>
            <w:r>
              <w:rPr>
                <w:rFonts w:ascii="Arial" w:cs="Arial" w:eastAsia="Arial" w:hAnsi="Arial"/>
                <w:sz w:val="14"/>
                <w:szCs w:val="14"/>
                <w:color w:val="auto"/>
              </w:rPr>
              <w:t>(C)</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20" w:type="dxa"/>
            <w:vAlign w:val="bottom"/>
            <w:gridSpan w:val="3"/>
            <w:vMerge w:val="continue"/>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20" w:type="dxa"/>
            <w:vAlign w:val="bottom"/>
            <w:gridSpan w:val="3"/>
            <w:vMerge w:val="continue"/>
          </w:tcPr>
          <w:p>
            <w:pPr>
              <w:spacing w:after="0"/>
              <w:rPr>
                <w:sz w:val="11"/>
                <w:szCs w:val="11"/>
                <w:color w:val="auto"/>
              </w:rPr>
            </w:pPr>
          </w:p>
        </w:tc>
        <w:tc>
          <w:tcPr>
            <w:tcW w:w="8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40" w:type="dxa"/>
            <w:vAlign w:val="bottom"/>
          </w:tcPr>
          <w:p>
            <w:pPr>
              <w:spacing w:after="0"/>
              <w:rPr>
                <w:sz w:val="14"/>
                <w:szCs w:val="14"/>
                <w:color w:val="auto"/>
              </w:rPr>
            </w:pPr>
          </w:p>
        </w:tc>
        <w:tc>
          <w:tcPr>
            <w:tcW w:w="1040" w:type="dxa"/>
            <w:vAlign w:val="bottom"/>
            <w:gridSpan w:val="3"/>
          </w:tcPr>
          <w:p>
            <w:pPr>
              <w:spacing w:after="0"/>
              <w:rPr>
                <w:sz w:val="20"/>
                <w:szCs w:val="20"/>
                <w:color w:val="auto"/>
              </w:rPr>
            </w:pPr>
            <w:r>
              <w:rPr>
                <w:rFonts w:ascii="Arial" w:cs="Arial" w:eastAsia="Arial" w:hAnsi="Arial"/>
                <w:sz w:val="14"/>
                <w:szCs w:val="14"/>
                <w:color w:val="auto"/>
              </w:rPr>
              <w:t>March 31, 2019</w:t>
            </w:r>
          </w:p>
        </w:tc>
        <w:tc>
          <w:tcPr>
            <w:tcW w:w="1340" w:type="dxa"/>
            <w:vAlign w:val="bottom"/>
            <w:gridSpan w:val="4"/>
          </w:tcPr>
          <w:p>
            <w:pPr>
              <w:ind w:left="80"/>
              <w:spacing w:after="0"/>
              <w:rPr>
                <w:sz w:val="20"/>
                <w:szCs w:val="20"/>
                <w:color w:val="auto"/>
              </w:rPr>
            </w:pPr>
            <w:r>
              <w:rPr>
                <w:rFonts w:ascii="Arial" w:cs="Arial" w:eastAsia="Arial" w:hAnsi="Arial"/>
                <w:sz w:val="14"/>
                <w:szCs w:val="14"/>
                <w:color w:val="auto"/>
              </w:rPr>
              <w:t>December 31, 2018</w:t>
            </w:r>
          </w:p>
        </w:tc>
        <w:tc>
          <w:tcPr>
            <w:tcW w:w="1120" w:type="dxa"/>
            <w:vAlign w:val="bottom"/>
            <w:gridSpan w:val="4"/>
          </w:tcPr>
          <w:p>
            <w:pPr>
              <w:ind w:left="80"/>
              <w:spacing w:after="0"/>
              <w:rPr>
                <w:sz w:val="20"/>
                <w:szCs w:val="20"/>
                <w:color w:val="auto"/>
              </w:rPr>
            </w:pPr>
            <w:r>
              <w:rPr>
                <w:rFonts w:ascii="Arial" w:cs="Arial" w:eastAsia="Arial" w:hAnsi="Arial"/>
                <w:sz w:val="14"/>
                <w:szCs w:val="14"/>
                <w:color w:val="auto"/>
              </w:rPr>
              <w:t>March 31, 2018</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20" w:type="dxa"/>
            <w:vAlign w:val="bottom"/>
            <w:gridSpan w:val="3"/>
          </w:tcPr>
          <w:p>
            <w:pPr>
              <w:jc w:val="center"/>
              <w:ind w:right="540"/>
              <w:spacing w:after="0"/>
              <w:rPr>
                <w:sz w:val="20"/>
                <w:szCs w:val="20"/>
                <w:color w:val="auto"/>
              </w:rPr>
            </w:pPr>
            <w:r>
              <w:rPr>
                <w:rFonts w:ascii="Arial" w:cs="Arial" w:eastAsia="Arial" w:hAnsi="Arial"/>
                <w:sz w:val="14"/>
                <w:szCs w:val="14"/>
                <w:color w:val="auto"/>
              </w:rPr>
              <w:t>CHANGE</w:t>
            </w:r>
          </w:p>
        </w:tc>
        <w:tc>
          <w:tcPr>
            <w:tcW w:w="68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3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gridSpan w:val="3"/>
          </w:tcPr>
          <w:p>
            <w:pPr>
              <w:jc w:val="right"/>
              <w:ind w:right="380"/>
              <w:spacing w:after="0"/>
              <w:rPr>
                <w:sz w:val="20"/>
                <w:szCs w:val="20"/>
                <w:color w:val="auto"/>
              </w:rPr>
            </w:pPr>
            <w:r>
              <w:rPr>
                <w:rFonts w:ascii="Arial" w:cs="Arial" w:eastAsia="Arial" w:hAnsi="Arial"/>
                <w:sz w:val="14"/>
                <w:szCs w:val="14"/>
                <w:color w:val="auto"/>
              </w:rPr>
              <w:t>CHANGE</w:t>
            </w:r>
          </w:p>
        </w:tc>
        <w:tc>
          <w:tcPr>
            <w:tcW w:w="88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340" w:type="dxa"/>
            <w:vAlign w:val="bottom"/>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260" w:type="dxa"/>
            <w:vAlign w:val="bottom"/>
            <w:tcBorders>
              <w:top w:val="single" w:sz="8" w:color="auto"/>
            </w:tcBorders>
            <w:gridSpan w:val="3"/>
          </w:tcPr>
          <w:p>
            <w:pPr>
              <w:jc w:val="center"/>
              <w:ind w:right="140"/>
              <w:spacing w:after="0"/>
              <w:rPr>
                <w:sz w:val="20"/>
                <w:szCs w:val="20"/>
                <w:color w:val="auto"/>
              </w:rPr>
            </w:pPr>
            <w:r>
              <w:rPr>
                <w:rFonts w:ascii="Arial" w:cs="Arial" w:eastAsia="Arial" w:hAnsi="Arial"/>
                <w:sz w:val="14"/>
                <w:szCs w:val="14"/>
                <w:color w:val="auto"/>
                <w:w w:val="95"/>
              </w:rPr>
              <w:t>(In US$ thousand)</w:t>
            </w:r>
          </w:p>
        </w:tc>
        <w:tc>
          <w:tcPr>
            <w:tcW w:w="8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30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3340" w:type="dxa"/>
            <w:vAlign w:val="bottom"/>
          </w:tcPr>
          <w:p>
            <w:pPr>
              <w:spacing w:after="0"/>
              <w:rPr>
                <w:sz w:val="9"/>
                <w:szCs w:val="9"/>
                <w:color w:val="auto"/>
              </w:rPr>
            </w:pPr>
          </w:p>
        </w:tc>
        <w:tc>
          <w:tcPr>
            <w:tcW w:w="200" w:type="dxa"/>
            <w:vAlign w:val="bottom"/>
          </w:tcPr>
          <w:p>
            <w:pPr>
              <w:spacing w:after="0"/>
              <w:rPr>
                <w:sz w:val="9"/>
                <w:szCs w:val="9"/>
                <w:color w:val="auto"/>
              </w:rPr>
            </w:pPr>
          </w:p>
        </w:tc>
        <w:tc>
          <w:tcPr>
            <w:tcW w:w="70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260" w:type="dxa"/>
            <w:vAlign w:val="bottom"/>
          </w:tcPr>
          <w:p>
            <w:pPr>
              <w:spacing w:after="0"/>
              <w:rPr>
                <w:sz w:val="9"/>
                <w:szCs w:val="9"/>
                <w:color w:val="auto"/>
              </w:rPr>
            </w:pPr>
          </w:p>
        </w:tc>
        <w:tc>
          <w:tcPr>
            <w:tcW w:w="86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200" w:type="dxa"/>
            <w:vAlign w:val="bottom"/>
          </w:tcPr>
          <w:p>
            <w:pPr>
              <w:spacing w:after="0"/>
              <w:rPr>
                <w:sz w:val="9"/>
                <w:szCs w:val="9"/>
                <w:color w:val="auto"/>
              </w:rPr>
            </w:pPr>
          </w:p>
        </w:tc>
        <w:tc>
          <w:tcPr>
            <w:tcW w:w="70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100" w:type="dxa"/>
            <w:vAlign w:val="bottom"/>
          </w:tcPr>
          <w:p>
            <w:pPr>
              <w:spacing w:after="0"/>
              <w:rPr>
                <w:sz w:val="9"/>
                <w:szCs w:val="9"/>
                <w:color w:val="auto"/>
              </w:rPr>
            </w:pPr>
          </w:p>
        </w:tc>
        <w:tc>
          <w:tcPr>
            <w:tcW w:w="800" w:type="dxa"/>
            <w:vAlign w:val="bottom"/>
          </w:tcPr>
          <w:p>
            <w:pPr>
              <w:spacing w:after="0"/>
              <w:rPr>
                <w:sz w:val="9"/>
                <w:szCs w:val="9"/>
                <w:color w:val="auto"/>
              </w:rPr>
            </w:pPr>
          </w:p>
        </w:tc>
        <w:tc>
          <w:tcPr>
            <w:tcW w:w="220" w:type="dxa"/>
            <w:vAlign w:val="bottom"/>
          </w:tcPr>
          <w:p>
            <w:pPr>
              <w:spacing w:after="0"/>
              <w:rPr>
                <w:sz w:val="9"/>
                <w:szCs w:val="9"/>
                <w:color w:val="auto"/>
              </w:rPr>
            </w:pPr>
          </w:p>
        </w:tc>
        <w:tc>
          <w:tcPr>
            <w:tcW w:w="200" w:type="dxa"/>
            <w:vAlign w:val="bottom"/>
          </w:tcPr>
          <w:p>
            <w:pPr>
              <w:spacing w:after="0"/>
              <w:rPr>
                <w:sz w:val="9"/>
                <w:szCs w:val="9"/>
                <w:color w:val="auto"/>
              </w:rPr>
            </w:pPr>
          </w:p>
        </w:tc>
        <w:tc>
          <w:tcPr>
            <w:tcW w:w="6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00" w:type="dxa"/>
            <w:vAlign w:val="bottom"/>
          </w:tcPr>
          <w:p>
            <w:pPr>
              <w:spacing w:after="0"/>
              <w:rPr>
                <w:sz w:val="9"/>
                <w:szCs w:val="9"/>
                <w:color w:val="auto"/>
              </w:rPr>
            </w:pPr>
          </w:p>
        </w:tc>
        <w:tc>
          <w:tcPr>
            <w:tcW w:w="80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880" w:type="dxa"/>
            <w:vAlign w:val="bottom"/>
          </w:tcPr>
          <w:p>
            <w:pPr>
              <w:spacing w:after="0"/>
              <w:rPr>
                <w:sz w:val="9"/>
                <w:szCs w:val="9"/>
                <w:color w:val="auto"/>
              </w:rPr>
            </w:pPr>
          </w:p>
        </w:tc>
        <w:tc>
          <w:tcPr>
            <w:tcW w:w="1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Assets:</w:t>
            </w: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Cash and cash equivalents</w:t>
            </w:r>
          </w:p>
        </w:tc>
        <w:tc>
          <w:tcPr>
            <w:tcW w:w="2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803,549</w:t>
            </w:r>
          </w:p>
        </w:tc>
        <w:tc>
          <w:tcPr>
            <w:tcW w:w="340" w:type="dxa"/>
            <w:vAlign w:val="bottom"/>
            <w:gridSpan w:val="2"/>
            <w:shd w:val="clear" w:color="auto" w:fill="CCEEFF"/>
          </w:tcPr>
          <w:p>
            <w:pPr>
              <w:ind w:left="80"/>
              <w:spacing w:after="0" w:line="149" w:lineRule="exact"/>
              <w:rPr>
                <w:sz w:val="20"/>
                <w:szCs w:val="20"/>
                <w:color w:val="auto"/>
              </w:rPr>
            </w:pPr>
            <w:r>
              <w:rPr>
                <w:rFonts w:ascii="Arial" w:cs="Arial" w:eastAsia="Arial" w:hAnsi="Arial"/>
                <w:sz w:val="14"/>
                <w:szCs w:val="14"/>
                <w:color w:val="auto"/>
              </w:rPr>
              <w:t>$</w:t>
            </w: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1,745,652</w:t>
            </w:r>
          </w:p>
        </w:tc>
        <w:tc>
          <w:tcPr>
            <w:tcW w:w="140" w:type="dxa"/>
            <w:vAlign w:val="bottom"/>
            <w:shd w:val="clear" w:color="auto" w:fill="CCEEFF"/>
          </w:tcPr>
          <w:p>
            <w:pPr>
              <w:spacing w:after="0"/>
              <w:rPr>
                <w:sz w:val="12"/>
                <w:szCs w:val="12"/>
                <w:color w:val="auto"/>
              </w:rPr>
            </w:pPr>
          </w:p>
        </w:tc>
        <w:tc>
          <w:tcPr>
            <w:tcW w:w="280" w:type="dxa"/>
            <w:vAlign w:val="bottom"/>
            <w:gridSpan w:val="2"/>
            <w:shd w:val="clear" w:color="auto" w:fill="CCEEFF"/>
          </w:tcPr>
          <w:p>
            <w:pPr>
              <w:ind w:left="8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560,276</w:t>
            </w:r>
          </w:p>
        </w:tc>
        <w:tc>
          <w:tcPr>
            <w:tcW w:w="1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(942,103)</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(54)%</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243,273</w:t>
            </w:r>
          </w:p>
        </w:tc>
        <w:tc>
          <w:tcPr>
            <w:tcW w:w="2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43%</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 net</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106,549</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123,598</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93,642</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(17,049)</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(14)</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12,907</w:t>
            </w:r>
          </w:p>
        </w:tc>
        <w:tc>
          <w:tcPr>
            <w:tcW w:w="2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5,479,172</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5,778,424</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5,225,324</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(299,252)</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253,848</w:t>
            </w:r>
          </w:p>
        </w:tc>
        <w:tc>
          <w:tcPr>
            <w:tcW w:w="2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color w:val="auto"/>
              </w:rPr>
              <w:t>Interest receivable</w:t>
            </w: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47,826</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41,144</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34,023</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6,682</w:t>
            </w:r>
          </w:p>
        </w:tc>
        <w:tc>
          <w:tcPr>
            <w:tcW w:w="200" w:type="dxa"/>
            <w:vAlign w:val="bottom"/>
          </w:tcPr>
          <w:p>
            <w:pPr>
              <w:spacing w:after="0"/>
              <w:rPr>
                <w:sz w:val="12"/>
                <w:szCs w:val="12"/>
                <w:color w:val="auto"/>
              </w:rPr>
            </w:pPr>
          </w:p>
        </w:tc>
        <w:tc>
          <w:tcPr>
            <w:tcW w:w="980" w:type="dxa"/>
            <w:vAlign w:val="bottom"/>
            <w:gridSpan w:val="2"/>
          </w:tcPr>
          <w:p>
            <w:pPr>
              <w:jc w:val="right"/>
              <w:ind w:right="300"/>
              <w:spacing w:after="0" w:line="149" w:lineRule="exact"/>
              <w:rPr>
                <w:sz w:val="20"/>
                <w:szCs w:val="20"/>
                <w:color w:val="auto"/>
              </w:rPr>
            </w:pPr>
            <w:r>
              <w:rPr>
                <w:rFonts w:ascii="Arial" w:cs="Arial" w:eastAsia="Arial" w:hAnsi="Arial"/>
                <w:sz w:val="14"/>
                <w:szCs w:val="14"/>
                <w:color w:val="auto"/>
              </w:rPr>
              <w:t>16</w:t>
            </w:r>
          </w:p>
        </w:tc>
        <w:tc>
          <w:tcPr>
            <w:tcW w:w="10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13,803</w:t>
            </w:r>
          </w:p>
        </w:tc>
        <w:tc>
          <w:tcPr>
            <w:tcW w:w="20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loan losses</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(102,346)</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(100,785)</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(82,670)</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(1,561)</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2"/>
                <w:szCs w:val="12"/>
                <w:color w:val="auto"/>
              </w:rPr>
            </w:pPr>
          </w:p>
        </w:tc>
        <w:tc>
          <w:tcPr>
            <w:tcW w:w="10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(19,676)</w:t>
            </w:r>
          </w:p>
        </w:tc>
        <w:tc>
          <w:tcPr>
            <w:tcW w:w="10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40" w:type="dxa"/>
            <w:vAlign w:val="bottom"/>
          </w:tcPr>
          <w:p>
            <w:pPr>
              <w:spacing w:after="0"/>
              <w:rPr>
                <w:sz w:val="20"/>
                <w:szCs w:val="20"/>
                <w:color w:val="auto"/>
              </w:rPr>
            </w:pPr>
            <w:r>
              <w:rPr>
                <w:rFonts w:ascii="Arial" w:cs="Arial" w:eastAsia="Arial" w:hAnsi="Arial"/>
                <w:sz w:val="14"/>
                <w:szCs w:val="14"/>
                <w:color w:val="auto"/>
              </w:rPr>
              <w:t>Unearned interest and deferred fees</w:t>
            </w:r>
          </w:p>
        </w:tc>
        <w:tc>
          <w:tcPr>
            <w:tcW w:w="20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(14,938)</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4"/>
                <w:szCs w:val="14"/>
                <w:color w:val="auto"/>
              </w:rPr>
              <w:t>(16,525)</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(5,927)</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gridSpan w:val="2"/>
          </w:tcPr>
          <w:p>
            <w:pPr>
              <w:jc w:val="right"/>
              <w:ind w:right="179"/>
              <w:spacing w:after="0"/>
              <w:rPr>
                <w:sz w:val="20"/>
                <w:szCs w:val="20"/>
                <w:color w:val="auto"/>
              </w:rPr>
            </w:pPr>
            <w:r>
              <w:rPr>
                <w:rFonts w:ascii="Arial" w:cs="Arial" w:eastAsia="Arial" w:hAnsi="Arial"/>
                <w:sz w:val="14"/>
                <w:szCs w:val="14"/>
                <w:color w:val="auto"/>
              </w:rPr>
              <w:t>1,587</w:t>
            </w:r>
          </w:p>
        </w:tc>
        <w:tc>
          <w:tcPr>
            <w:tcW w:w="200" w:type="dxa"/>
            <w:vAlign w:val="bottom"/>
          </w:tcPr>
          <w:p>
            <w:pPr>
              <w:spacing w:after="0"/>
              <w:rPr>
                <w:sz w:val="14"/>
                <w:szCs w:val="14"/>
                <w:color w:val="auto"/>
              </w:rPr>
            </w:pPr>
          </w:p>
        </w:tc>
        <w:tc>
          <w:tcPr>
            <w:tcW w:w="980" w:type="dxa"/>
            <w:vAlign w:val="bottom"/>
            <w:gridSpan w:val="2"/>
          </w:tcPr>
          <w:p>
            <w:pPr>
              <w:jc w:val="right"/>
              <w:ind w:right="300"/>
              <w:spacing w:after="0"/>
              <w:rPr>
                <w:sz w:val="20"/>
                <w:szCs w:val="20"/>
                <w:color w:val="auto"/>
              </w:rPr>
            </w:pPr>
            <w:r>
              <w:rPr>
                <w:rFonts w:ascii="Arial" w:cs="Arial" w:eastAsia="Arial" w:hAnsi="Arial"/>
                <w:sz w:val="14"/>
                <w:szCs w:val="14"/>
                <w:color w:val="auto"/>
              </w:rPr>
              <w:t>10</w:t>
            </w:r>
          </w:p>
        </w:tc>
        <w:tc>
          <w:tcPr>
            <w:tcW w:w="100" w:type="dxa"/>
            <w:vAlign w:val="bottom"/>
          </w:tcPr>
          <w:p>
            <w:pPr>
              <w:spacing w:after="0"/>
              <w:rPr>
                <w:sz w:val="14"/>
                <w:szCs w:val="14"/>
                <w:color w:val="auto"/>
              </w:rPr>
            </w:pPr>
          </w:p>
        </w:tc>
        <w:tc>
          <w:tcPr>
            <w:tcW w:w="1020" w:type="dxa"/>
            <w:vAlign w:val="bottom"/>
            <w:gridSpan w:val="3"/>
          </w:tcPr>
          <w:p>
            <w:pPr>
              <w:jc w:val="right"/>
              <w:ind w:right="180"/>
              <w:spacing w:after="0"/>
              <w:rPr>
                <w:sz w:val="20"/>
                <w:szCs w:val="20"/>
                <w:color w:val="auto"/>
              </w:rPr>
            </w:pPr>
            <w:r>
              <w:rPr>
                <w:rFonts w:ascii="Arial" w:cs="Arial" w:eastAsia="Arial" w:hAnsi="Arial"/>
                <w:sz w:val="14"/>
                <w:szCs w:val="14"/>
                <w:color w:val="auto"/>
              </w:rPr>
              <w:t>(9,011)</w:t>
            </w:r>
          </w:p>
        </w:tc>
        <w:tc>
          <w:tcPr>
            <w:tcW w:w="1060" w:type="dxa"/>
            <w:vAlign w:val="bottom"/>
            <w:gridSpan w:val="2"/>
          </w:tcPr>
          <w:p>
            <w:pPr>
              <w:jc w:val="right"/>
              <w:ind w:right="120"/>
              <w:spacing w:after="0"/>
              <w:rPr>
                <w:sz w:val="20"/>
                <w:szCs w:val="20"/>
                <w:color w:val="auto"/>
              </w:rPr>
            </w:pPr>
            <w:r>
              <w:rPr>
                <w:rFonts w:ascii="Arial" w:cs="Arial" w:eastAsia="Arial" w:hAnsi="Arial"/>
                <w:sz w:val="14"/>
                <w:szCs w:val="14"/>
                <w:color w:val="auto"/>
              </w:rPr>
              <w:t>(152)</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Loans, net</w:t>
            </w: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5,409,714</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5,702,258</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5,170,750</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(292,544)</w:t>
            </w: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CCEEFF"/>
            </w:tcBorders>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(5)</w:t>
            </w: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238,964</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06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Customers' liabilities under acceptances</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97,805</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9,696</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4,940</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88,109</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300"/>
              <w:spacing w:after="0" w:line="149" w:lineRule="exact"/>
              <w:rPr>
                <w:sz w:val="20"/>
                <w:szCs w:val="20"/>
                <w:color w:val="auto"/>
              </w:rPr>
            </w:pPr>
            <w:r>
              <w:rPr>
                <w:rFonts w:ascii="Arial" w:cs="Arial" w:eastAsia="Arial" w:hAnsi="Arial"/>
                <w:sz w:val="14"/>
                <w:szCs w:val="14"/>
                <w:color w:val="auto"/>
              </w:rPr>
              <w:t>909</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92,865</w:t>
            </w:r>
          </w:p>
        </w:tc>
        <w:tc>
          <w:tcPr>
            <w:tcW w:w="2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1,880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assets</w:t>
            </w: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2,102</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2,688</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14,682</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(586)</w:t>
            </w:r>
          </w:p>
        </w:tc>
        <w:tc>
          <w:tcPr>
            <w:tcW w:w="200" w:type="dxa"/>
            <w:vAlign w:val="bottom"/>
          </w:tcPr>
          <w:p>
            <w:pPr>
              <w:spacing w:after="0"/>
              <w:rPr>
                <w:sz w:val="12"/>
                <w:szCs w:val="12"/>
                <w:color w:val="auto"/>
              </w:rPr>
            </w:pPr>
          </w:p>
        </w:tc>
        <w:tc>
          <w:tcPr>
            <w:tcW w:w="9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(22)</w:t>
            </w:r>
          </w:p>
        </w:tc>
        <w:tc>
          <w:tcPr>
            <w:tcW w:w="100" w:type="dxa"/>
            <w:vAlign w:val="bottom"/>
          </w:tcPr>
          <w:p>
            <w:pPr>
              <w:spacing w:after="0"/>
              <w:rPr>
                <w:sz w:val="12"/>
                <w:szCs w:val="12"/>
                <w:color w:val="auto"/>
              </w:rPr>
            </w:pPr>
          </w:p>
        </w:tc>
        <w:tc>
          <w:tcPr>
            <w:tcW w:w="102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(12,580)</w:t>
            </w:r>
          </w:p>
        </w:tc>
        <w:tc>
          <w:tcPr>
            <w:tcW w:w="10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(86)</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color w:val="auto"/>
              </w:rPr>
              <w:t>Property and equipment, net</w:t>
            </w: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23,158</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6,686</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7,120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16,472</w:t>
            </w:r>
          </w:p>
        </w:tc>
        <w:tc>
          <w:tcPr>
            <w:tcW w:w="200" w:type="dxa"/>
            <w:vAlign w:val="bottom"/>
          </w:tcPr>
          <w:p>
            <w:pPr>
              <w:spacing w:after="0"/>
              <w:rPr>
                <w:sz w:val="12"/>
                <w:szCs w:val="12"/>
                <w:color w:val="auto"/>
              </w:rPr>
            </w:pPr>
          </w:p>
        </w:tc>
        <w:tc>
          <w:tcPr>
            <w:tcW w:w="980" w:type="dxa"/>
            <w:vAlign w:val="bottom"/>
            <w:gridSpan w:val="2"/>
          </w:tcPr>
          <w:p>
            <w:pPr>
              <w:jc w:val="right"/>
              <w:ind w:right="300"/>
              <w:spacing w:after="0" w:line="149" w:lineRule="exact"/>
              <w:rPr>
                <w:sz w:val="20"/>
                <w:szCs w:val="20"/>
                <w:color w:val="auto"/>
              </w:rPr>
            </w:pPr>
            <w:r>
              <w:rPr>
                <w:rFonts w:ascii="Arial" w:cs="Arial" w:eastAsia="Arial" w:hAnsi="Arial"/>
                <w:sz w:val="14"/>
                <w:szCs w:val="14"/>
                <w:color w:val="auto"/>
              </w:rPr>
              <w:t>246</w:t>
            </w:r>
          </w:p>
        </w:tc>
        <w:tc>
          <w:tcPr>
            <w:tcW w:w="10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16,038</w:t>
            </w:r>
          </w:p>
        </w:tc>
        <w:tc>
          <w:tcPr>
            <w:tcW w:w="20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225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Intangibles, net</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1,469</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1,633</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5,115</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(164)</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10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(3,646)</w:t>
            </w:r>
          </w:p>
        </w:tc>
        <w:tc>
          <w:tcPr>
            <w:tcW w:w="10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color w:val="auto"/>
              </w:rPr>
              <w:t>Investment properties</w:t>
            </w: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5,119</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80" w:type="dxa"/>
            <w:vAlign w:val="bottom"/>
            <w:gridSpan w:val="2"/>
          </w:tcPr>
          <w:p>
            <w:pPr>
              <w:jc w:val="right"/>
              <w:ind w:right="300"/>
              <w:spacing w:after="0" w:line="149" w:lineRule="exact"/>
              <w:rPr>
                <w:sz w:val="20"/>
                <w:szCs w:val="20"/>
                <w:color w:val="auto"/>
              </w:rPr>
            </w:pPr>
            <w:r>
              <w:rPr>
                <w:rFonts w:ascii="Arial" w:cs="Arial" w:eastAsia="Arial" w:hAnsi="Arial"/>
                <w:sz w:val="14"/>
                <w:szCs w:val="14"/>
                <w:color w:val="auto"/>
              </w:rPr>
              <w:t>n.m.</w:t>
            </w:r>
          </w:p>
        </w:tc>
        <w:tc>
          <w:tcPr>
            <w:tcW w:w="100" w:type="dxa"/>
            <w:vAlign w:val="bottom"/>
          </w:tcPr>
          <w:p>
            <w:pPr>
              <w:spacing w:after="0"/>
              <w:rPr>
                <w:sz w:val="12"/>
                <w:szCs w:val="12"/>
                <w:color w:val="auto"/>
              </w:rPr>
            </w:pPr>
          </w:p>
        </w:tc>
        <w:tc>
          <w:tcPr>
            <w:tcW w:w="102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(5,119)</w:t>
            </w:r>
          </w:p>
        </w:tc>
        <w:tc>
          <w:tcPr>
            <w:tcW w:w="10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40" w:type="dxa"/>
            <w:vAlign w:val="bottom"/>
            <w:shd w:val="clear" w:color="auto" w:fill="CCEEFF"/>
          </w:tcPr>
          <w:p>
            <w:pPr>
              <w:spacing w:after="0"/>
              <w:rPr>
                <w:sz w:val="20"/>
                <w:szCs w:val="20"/>
                <w:color w:val="auto"/>
              </w:rPr>
            </w:pPr>
            <w:r>
              <w:rPr>
                <w:rFonts w:ascii="Arial" w:cs="Arial" w:eastAsia="Arial" w:hAnsi="Arial"/>
                <w:sz w:val="14"/>
                <w:szCs w:val="14"/>
                <w:color w:val="auto"/>
              </w:rPr>
              <w:t>Other assets</w:t>
            </w: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5,996</w:t>
            </w: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16,974</w:t>
            </w:r>
          </w:p>
        </w:tc>
        <w:tc>
          <w:tcPr>
            <w:tcW w:w="8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13,401</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(10,978)</w:t>
            </w:r>
          </w:p>
        </w:tc>
        <w:tc>
          <w:tcPr>
            <w:tcW w:w="2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(65)</w:t>
            </w:r>
          </w:p>
        </w:tc>
        <w:tc>
          <w:tcPr>
            <w:tcW w:w="100" w:type="dxa"/>
            <w:vAlign w:val="bottom"/>
            <w:shd w:val="clear" w:color="auto" w:fill="CCEEFF"/>
          </w:tcPr>
          <w:p>
            <w:pPr>
              <w:spacing w:after="0"/>
              <w:rPr>
                <w:sz w:val="14"/>
                <w:szCs w:val="14"/>
                <w:color w:val="auto"/>
              </w:rPr>
            </w:pPr>
          </w:p>
        </w:tc>
        <w:tc>
          <w:tcPr>
            <w:tcW w:w="102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(7,405)</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3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assets</w:t>
            </w: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6,450,342</w:t>
            </w:r>
          </w:p>
        </w:tc>
        <w:tc>
          <w:tcPr>
            <w:tcW w:w="34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7,609,185</w:t>
            </w:r>
          </w:p>
        </w:tc>
        <w:tc>
          <w:tcPr>
            <w:tcW w:w="140" w:type="dxa"/>
            <w:vAlign w:val="bottom"/>
            <w:shd w:val="clear" w:color="auto" w:fill="CCEEFF"/>
          </w:tcPr>
          <w:p>
            <w:pPr>
              <w:spacing w:after="0"/>
              <w:rPr>
                <w:sz w:val="15"/>
                <w:szCs w:val="15"/>
                <w:color w:val="auto"/>
              </w:rPr>
            </w:pPr>
          </w:p>
        </w:tc>
        <w:tc>
          <w:tcPr>
            <w:tcW w:w="28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5,875,045</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39"/>
              <w:spacing w:after="0" w:line="176" w:lineRule="exact"/>
              <w:rPr>
                <w:sz w:val="20"/>
                <w:szCs w:val="20"/>
                <w:color w:val="auto"/>
              </w:rPr>
            </w:pPr>
            <w:r>
              <w:rPr>
                <w:rFonts w:ascii="Arial" w:cs="Arial" w:eastAsia="Arial" w:hAnsi="Arial"/>
                <w:sz w:val="12"/>
                <w:szCs w:val="12"/>
                <w:color w:val="auto"/>
              </w:rPr>
              <w:t>(1,158,843</w:t>
            </w:r>
            <w:r>
              <w:rPr>
                <w:rFonts w:ascii="Arial" w:cs="Arial" w:eastAsia="Arial" w:hAnsi="Arial"/>
                <w:sz w:val="20"/>
                <w:szCs w:val="20"/>
                <w:color w:val="auto"/>
                <w:vertAlign w:val="superscript"/>
              </w:rPr>
              <w:t>)</w:t>
            </w:r>
          </w:p>
        </w:tc>
        <w:tc>
          <w:tcPr>
            <w:tcW w:w="200" w:type="dxa"/>
            <w:vAlign w:val="bottom"/>
            <w:shd w:val="clear" w:color="auto" w:fill="CCEEFF"/>
          </w:tcPr>
          <w:p>
            <w:pPr>
              <w:spacing w:after="0"/>
              <w:rPr>
                <w:sz w:val="15"/>
                <w:szCs w:val="15"/>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(15)%</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575,297</w:t>
            </w:r>
          </w:p>
        </w:tc>
        <w:tc>
          <w:tcPr>
            <w:tcW w:w="20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4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3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Demand deposits</w:t>
            </w:r>
          </w:p>
        </w:tc>
        <w:tc>
          <w:tcPr>
            <w:tcW w:w="2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21,937</w:t>
            </w:r>
          </w:p>
        </w:tc>
        <w:tc>
          <w:tcPr>
            <w:tcW w:w="340" w:type="dxa"/>
            <w:vAlign w:val="bottom"/>
            <w:gridSpan w:val="2"/>
            <w:shd w:val="clear" w:color="auto" w:fill="CCEEFF"/>
          </w:tcPr>
          <w:p>
            <w:pPr>
              <w:ind w:left="80"/>
              <w:spacing w:after="0" w:line="149" w:lineRule="exact"/>
              <w:rPr>
                <w:sz w:val="20"/>
                <w:szCs w:val="20"/>
                <w:color w:val="auto"/>
              </w:rPr>
            </w:pPr>
            <w:r>
              <w:rPr>
                <w:rFonts w:ascii="Arial" w:cs="Arial" w:eastAsia="Arial" w:hAnsi="Arial"/>
                <w:sz w:val="14"/>
                <w:szCs w:val="14"/>
                <w:color w:val="auto"/>
              </w:rPr>
              <w:t>$</w:t>
            </w: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211,381</w:t>
            </w:r>
          </w:p>
        </w:tc>
        <w:tc>
          <w:tcPr>
            <w:tcW w:w="140" w:type="dxa"/>
            <w:vAlign w:val="bottom"/>
            <w:shd w:val="clear" w:color="auto" w:fill="CCEEFF"/>
          </w:tcPr>
          <w:p>
            <w:pPr>
              <w:spacing w:after="0"/>
              <w:rPr>
                <w:sz w:val="12"/>
                <w:szCs w:val="12"/>
                <w:color w:val="auto"/>
              </w:rPr>
            </w:pPr>
          </w:p>
        </w:tc>
        <w:tc>
          <w:tcPr>
            <w:tcW w:w="280" w:type="dxa"/>
            <w:vAlign w:val="bottom"/>
            <w:gridSpan w:val="2"/>
            <w:shd w:val="clear" w:color="auto" w:fill="CCEEFF"/>
          </w:tcPr>
          <w:p>
            <w:pPr>
              <w:ind w:left="8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42,001</w:t>
            </w:r>
          </w:p>
        </w:tc>
        <w:tc>
          <w:tcPr>
            <w:tcW w:w="1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(189,444)</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(90)%</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0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(20,064)</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40" w:type="dxa"/>
            <w:vAlign w:val="bottom"/>
          </w:tcPr>
          <w:p>
            <w:pPr>
              <w:spacing w:after="0"/>
              <w:rPr>
                <w:sz w:val="20"/>
                <w:szCs w:val="20"/>
                <w:color w:val="auto"/>
              </w:rPr>
            </w:pPr>
            <w:r>
              <w:rPr>
                <w:rFonts w:ascii="Arial" w:cs="Arial" w:eastAsia="Arial" w:hAnsi="Arial"/>
                <w:sz w:val="14"/>
                <w:szCs w:val="14"/>
                <w:color w:val="auto"/>
              </w:rPr>
              <w:t>Time deposits</w:t>
            </w: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2,725,637</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2,759,441</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2,772,214</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gridSpan w:val="2"/>
          </w:tcPr>
          <w:p>
            <w:pPr>
              <w:jc w:val="right"/>
              <w:ind w:right="139"/>
              <w:spacing w:after="0"/>
              <w:rPr>
                <w:sz w:val="20"/>
                <w:szCs w:val="20"/>
                <w:color w:val="auto"/>
              </w:rPr>
            </w:pPr>
            <w:r>
              <w:rPr>
                <w:rFonts w:ascii="Arial" w:cs="Arial" w:eastAsia="Arial" w:hAnsi="Arial"/>
                <w:sz w:val="14"/>
                <w:szCs w:val="14"/>
                <w:color w:val="auto"/>
              </w:rPr>
              <w:t>(33,804)</w:t>
            </w:r>
          </w:p>
        </w:tc>
        <w:tc>
          <w:tcPr>
            <w:tcW w:w="20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14"/>
                <w:szCs w:val="14"/>
                <w:color w:val="auto"/>
              </w:rPr>
            </w:pPr>
          </w:p>
        </w:tc>
        <w:tc>
          <w:tcPr>
            <w:tcW w:w="1020" w:type="dxa"/>
            <w:vAlign w:val="bottom"/>
            <w:gridSpan w:val="3"/>
          </w:tcPr>
          <w:p>
            <w:pPr>
              <w:jc w:val="right"/>
              <w:ind w:right="180"/>
              <w:spacing w:after="0"/>
              <w:rPr>
                <w:sz w:val="20"/>
                <w:szCs w:val="20"/>
                <w:color w:val="auto"/>
              </w:rPr>
            </w:pPr>
            <w:r>
              <w:rPr>
                <w:rFonts w:ascii="Arial" w:cs="Arial" w:eastAsia="Arial" w:hAnsi="Arial"/>
                <w:sz w:val="14"/>
                <w:szCs w:val="14"/>
                <w:color w:val="auto"/>
              </w:rPr>
              <w:t>(46,577)</w:t>
            </w:r>
          </w:p>
        </w:tc>
        <w:tc>
          <w:tcPr>
            <w:tcW w:w="1060" w:type="dxa"/>
            <w:vAlign w:val="bottom"/>
            <w:gridSpan w:val="2"/>
          </w:tcPr>
          <w:p>
            <w:pPr>
              <w:jc w:val="right"/>
              <w:ind w:right="120"/>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2,747,574</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2,970,822</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2,814,215</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(223,248)</w:t>
            </w: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CCEEFF"/>
            </w:tcBorders>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(8)</w:t>
            </w: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(66,641)</w:t>
            </w:r>
          </w:p>
        </w:tc>
        <w:tc>
          <w:tcPr>
            <w:tcW w:w="220" w:type="dxa"/>
            <w:vAlign w:val="bottom"/>
            <w:tcBorders>
              <w:top w:val="single" w:sz="8" w:color="CCEEFF"/>
            </w:tcBorders>
            <w:gridSpan w:val="2"/>
            <w:shd w:val="clear" w:color="auto" w:fill="CCEEFF"/>
          </w:tcPr>
          <w:p>
            <w:pPr>
              <w:spacing w:after="0"/>
              <w:rPr>
                <w:sz w:val="12"/>
                <w:szCs w:val="12"/>
                <w:color w:val="auto"/>
              </w:rPr>
            </w:pPr>
          </w:p>
        </w:tc>
        <w:tc>
          <w:tcPr>
            <w:tcW w:w="1060" w:type="dxa"/>
            <w:vAlign w:val="bottom"/>
            <w:tcBorders>
              <w:top w:val="single" w:sz="8" w:color="CCEEFF"/>
            </w:tcBorders>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40" w:type="dxa"/>
            <w:vAlign w:val="bottom"/>
          </w:tcPr>
          <w:p>
            <w:pPr>
              <w:ind w:left="160"/>
              <w:spacing w:after="0"/>
              <w:rPr>
                <w:sz w:val="20"/>
                <w:szCs w:val="20"/>
                <w:color w:val="auto"/>
              </w:rPr>
            </w:pPr>
            <w:r>
              <w:rPr>
                <w:rFonts w:ascii="Arial" w:cs="Arial" w:eastAsia="Arial" w:hAnsi="Arial"/>
                <w:sz w:val="14"/>
                <w:szCs w:val="14"/>
                <w:color w:val="auto"/>
              </w:rPr>
              <w:t>Interest payable</w:t>
            </w: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10,399</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12,154</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8,541</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gridSpan w:val="2"/>
          </w:tcPr>
          <w:p>
            <w:pPr>
              <w:jc w:val="right"/>
              <w:ind w:right="139"/>
              <w:spacing w:after="0"/>
              <w:rPr>
                <w:sz w:val="20"/>
                <w:szCs w:val="20"/>
                <w:color w:val="auto"/>
              </w:rPr>
            </w:pPr>
            <w:r>
              <w:rPr>
                <w:rFonts w:ascii="Arial" w:cs="Arial" w:eastAsia="Arial" w:hAnsi="Arial"/>
                <w:sz w:val="14"/>
                <w:szCs w:val="14"/>
                <w:color w:val="auto"/>
              </w:rPr>
              <w:t>(1,755)</w:t>
            </w:r>
          </w:p>
        </w:tc>
        <w:tc>
          <w:tcPr>
            <w:tcW w:w="20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(14)</w:t>
            </w:r>
          </w:p>
        </w:tc>
        <w:tc>
          <w:tcPr>
            <w:tcW w:w="100" w:type="dxa"/>
            <w:vAlign w:val="bottom"/>
          </w:tcPr>
          <w:p>
            <w:pPr>
              <w:spacing w:after="0"/>
              <w:rPr>
                <w:sz w:val="14"/>
                <w:szCs w:val="14"/>
                <w:color w:val="auto"/>
              </w:rPr>
            </w:pP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1,858</w:t>
            </w:r>
          </w:p>
        </w:tc>
        <w:tc>
          <w:tcPr>
            <w:tcW w:w="200" w:type="dxa"/>
            <w:vAlign w:val="bottom"/>
          </w:tcPr>
          <w:p>
            <w:pPr>
              <w:spacing w:after="0"/>
              <w:rPr>
                <w:sz w:val="14"/>
                <w:szCs w:val="14"/>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deposits</w:t>
            </w: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2,757,973</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2,982,976</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2,822,756</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(225,003</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CCEEFF"/>
            </w:tcBorders>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(8)</w:t>
            </w: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(64,783</w:t>
            </w:r>
          </w:p>
        </w:tc>
        <w:tc>
          <w:tcPr>
            <w:tcW w:w="220" w:type="dxa"/>
            <w:vAlign w:val="bottom"/>
            <w:tcBorders>
              <w:top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8"/>
                <w:szCs w:val="8"/>
                <w:color w:val="auto"/>
                <w:w w:val="73"/>
              </w:rPr>
              <w:t>)</w:t>
            </w:r>
          </w:p>
        </w:tc>
        <w:tc>
          <w:tcPr>
            <w:tcW w:w="1060" w:type="dxa"/>
            <w:vAlign w:val="bottom"/>
            <w:tcBorders>
              <w:top w:val="single" w:sz="8" w:color="CCEEFF"/>
            </w:tcBorders>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sold under repurchase agreement</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28,232</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39,767</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49,316</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(11,535)</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(29)</w:t>
            </w:r>
          </w:p>
        </w:tc>
        <w:tc>
          <w:tcPr>
            <w:tcW w:w="100" w:type="dxa"/>
            <w:vAlign w:val="bottom"/>
            <w:shd w:val="clear" w:color="auto" w:fill="CCEEFF"/>
          </w:tcPr>
          <w:p>
            <w:pPr>
              <w:spacing w:after="0"/>
              <w:rPr>
                <w:sz w:val="12"/>
                <w:szCs w:val="12"/>
                <w:color w:val="auto"/>
              </w:rPr>
            </w:pPr>
          </w:p>
        </w:tc>
        <w:tc>
          <w:tcPr>
            <w:tcW w:w="10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(21,084)</w:t>
            </w:r>
          </w:p>
        </w:tc>
        <w:tc>
          <w:tcPr>
            <w:tcW w:w="10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color w:val="auto"/>
              </w:rPr>
              <w:t>Borrowings and debt, net</w:t>
            </w: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2,513,208</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3,518,446</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1,900,875</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(1,005,238)</w:t>
            </w:r>
          </w:p>
        </w:tc>
        <w:tc>
          <w:tcPr>
            <w:tcW w:w="200" w:type="dxa"/>
            <w:vAlign w:val="bottom"/>
          </w:tcPr>
          <w:p>
            <w:pPr>
              <w:spacing w:after="0"/>
              <w:rPr>
                <w:sz w:val="12"/>
                <w:szCs w:val="12"/>
                <w:color w:val="auto"/>
              </w:rPr>
            </w:pPr>
          </w:p>
        </w:tc>
        <w:tc>
          <w:tcPr>
            <w:tcW w:w="9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(29)</w:t>
            </w:r>
          </w:p>
        </w:tc>
        <w:tc>
          <w:tcPr>
            <w:tcW w:w="10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612,333</w:t>
            </w:r>
          </w:p>
        </w:tc>
        <w:tc>
          <w:tcPr>
            <w:tcW w:w="20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payable</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12,296</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13,763</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8,464</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(1,467)</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3,832</w:t>
            </w:r>
          </w:p>
        </w:tc>
        <w:tc>
          <w:tcPr>
            <w:tcW w:w="2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45</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Customers' liabilities under acceptances</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97,805</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9,696</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4,940</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88,109</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300"/>
              <w:spacing w:after="0" w:line="149" w:lineRule="exact"/>
              <w:rPr>
                <w:sz w:val="20"/>
                <w:szCs w:val="20"/>
                <w:color w:val="auto"/>
              </w:rPr>
            </w:pPr>
            <w:r>
              <w:rPr>
                <w:rFonts w:ascii="Arial" w:cs="Arial" w:eastAsia="Arial" w:hAnsi="Arial"/>
                <w:sz w:val="14"/>
                <w:szCs w:val="14"/>
                <w:color w:val="auto"/>
              </w:rPr>
              <w:t>909</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92,865</w:t>
            </w:r>
          </w:p>
        </w:tc>
        <w:tc>
          <w:tcPr>
            <w:tcW w:w="2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1,880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liability</w:t>
            </w: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29,262</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34,043</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12,469</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(4,781)</w:t>
            </w:r>
          </w:p>
        </w:tc>
        <w:tc>
          <w:tcPr>
            <w:tcW w:w="200" w:type="dxa"/>
            <w:vAlign w:val="bottom"/>
          </w:tcPr>
          <w:p>
            <w:pPr>
              <w:spacing w:after="0"/>
              <w:rPr>
                <w:sz w:val="12"/>
                <w:szCs w:val="12"/>
                <w:color w:val="auto"/>
              </w:rPr>
            </w:pPr>
          </w:p>
        </w:tc>
        <w:tc>
          <w:tcPr>
            <w:tcW w:w="9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(14)</w:t>
            </w:r>
          </w:p>
        </w:tc>
        <w:tc>
          <w:tcPr>
            <w:tcW w:w="10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16,793</w:t>
            </w:r>
          </w:p>
        </w:tc>
        <w:tc>
          <w:tcPr>
            <w:tcW w:w="20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135</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3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Allowance for loan commitments and financial</w:t>
            </w: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40" w:type="dxa"/>
            <w:vAlign w:val="bottom"/>
            <w:shd w:val="clear" w:color="auto" w:fill="CCEEFF"/>
          </w:tcPr>
          <w:p>
            <w:pPr>
              <w:spacing w:after="0"/>
              <w:rPr>
                <w:sz w:val="20"/>
                <w:szCs w:val="20"/>
                <w:color w:val="auto"/>
              </w:rPr>
            </w:pPr>
            <w:r>
              <w:rPr>
                <w:rFonts w:ascii="Arial" w:cs="Arial" w:eastAsia="Arial" w:hAnsi="Arial"/>
                <w:sz w:val="14"/>
                <w:szCs w:val="14"/>
                <w:color w:val="auto"/>
              </w:rPr>
              <w:t>guarantee contract losses</w:t>
            </w: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2,702</w:t>
            </w: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3,289</w:t>
            </w:r>
          </w:p>
        </w:tc>
        <w:tc>
          <w:tcPr>
            <w:tcW w:w="8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7,423</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(587)</w:t>
            </w:r>
          </w:p>
        </w:tc>
        <w:tc>
          <w:tcPr>
            <w:tcW w:w="2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(18)</w:t>
            </w:r>
          </w:p>
        </w:tc>
        <w:tc>
          <w:tcPr>
            <w:tcW w:w="100" w:type="dxa"/>
            <w:vAlign w:val="bottom"/>
            <w:shd w:val="clear" w:color="auto" w:fill="CCEEFF"/>
          </w:tcPr>
          <w:p>
            <w:pPr>
              <w:spacing w:after="0"/>
              <w:rPr>
                <w:sz w:val="14"/>
                <w:szCs w:val="14"/>
                <w:color w:val="auto"/>
              </w:rPr>
            </w:pPr>
          </w:p>
        </w:tc>
        <w:tc>
          <w:tcPr>
            <w:tcW w:w="102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(4,721)</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40" w:type="dxa"/>
            <w:vAlign w:val="bottom"/>
          </w:tcPr>
          <w:p>
            <w:pPr>
              <w:spacing w:after="0"/>
              <w:rPr>
                <w:sz w:val="20"/>
                <w:szCs w:val="20"/>
                <w:color w:val="auto"/>
              </w:rPr>
            </w:pPr>
            <w:r>
              <w:rPr>
                <w:rFonts w:ascii="Arial" w:cs="Arial" w:eastAsia="Arial" w:hAnsi="Arial"/>
                <w:sz w:val="14"/>
                <w:szCs w:val="14"/>
                <w:color w:val="auto"/>
              </w:rPr>
              <w:t>Other liabilities</w:t>
            </w: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11,930</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13,615</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22,066</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gridSpan w:val="2"/>
          </w:tcPr>
          <w:p>
            <w:pPr>
              <w:jc w:val="right"/>
              <w:ind w:right="139"/>
              <w:spacing w:after="0"/>
              <w:rPr>
                <w:sz w:val="20"/>
                <w:szCs w:val="20"/>
                <w:color w:val="auto"/>
              </w:rPr>
            </w:pPr>
            <w:r>
              <w:rPr>
                <w:rFonts w:ascii="Arial" w:cs="Arial" w:eastAsia="Arial" w:hAnsi="Arial"/>
                <w:sz w:val="14"/>
                <w:szCs w:val="14"/>
                <w:color w:val="auto"/>
              </w:rPr>
              <w:t>(1,685)</w:t>
            </w:r>
          </w:p>
        </w:tc>
        <w:tc>
          <w:tcPr>
            <w:tcW w:w="20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(12)</w:t>
            </w:r>
          </w:p>
        </w:tc>
        <w:tc>
          <w:tcPr>
            <w:tcW w:w="100" w:type="dxa"/>
            <w:vAlign w:val="bottom"/>
          </w:tcPr>
          <w:p>
            <w:pPr>
              <w:spacing w:after="0"/>
              <w:rPr>
                <w:sz w:val="14"/>
                <w:szCs w:val="14"/>
                <w:color w:val="auto"/>
              </w:rPr>
            </w:pPr>
          </w:p>
        </w:tc>
        <w:tc>
          <w:tcPr>
            <w:tcW w:w="1020" w:type="dxa"/>
            <w:vAlign w:val="bottom"/>
            <w:gridSpan w:val="3"/>
          </w:tcPr>
          <w:p>
            <w:pPr>
              <w:jc w:val="right"/>
              <w:ind w:right="180"/>
              <w:spacing w:after="0"/>
              <w:rPr>
                <w:sz w:val="20"/>
                <w:szCs w:val="20"/>
                <w:color w:val="auto"/>
              </w:rPr>
            </w:pPr>
            <w:r>
              <w:rPr>
                <w:rFonts w:ascii="Arial" w:cs="Arial" w:eastAsia="Arial" w:hAnsi="Arial"/>
                <w:sz w:val="14"/>
                <w:szCs w:val="14"/>
                <w:color w:val="auto"/>
              </w:rPr>
              <w:t>(10,136)</w:t>
            </w:r>
          </w:p>
        </w:tc>
        <w:tc>
          <w:tcPr>
            <w:tcW w:w="1060" w:type="dxa"/>
            <w:vAlign w:val="bottom"/>
            <w:gridSpan w:val="2"/>
          </w:tcPr>
          <w:p>
            <w:pPr>
              <w:jc w:val="right"/>
              <w:ind w:right="120"/>
              <w:spacing w:after="0"/>
              <w:rPr>
                <w:sz w:val="20"/>
                <w:szCs w:val="20"/>
                <w:color w:val="auto"/>
              </w:rPr>
            </w:pPr>
            <w:r>
              <w:rPr>
                <w:rFonts w:ascii="Arial" w:cs="Arial" w:eastAsia="Arial" w:hAnsi="Arial"/>
                <w:sz w:val="14"/>
                <w:szCs w:val="14"/>
                <w:color w:val="auto"/>
              </w:rPr>
              <w:t>(46)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40" w:type="dxa"/>
            <w:vAlign w:val="bottom"/>
          </w:tcPr>
          <w:p>
            <w:pPr>
              <w:spacing w:after="0"/>
              <w:rPr>
                <w:sz w:val="20"/>
                <w:szCs w:val="20"/>
                <w:color w:val="auto"/>
              </w:rPr>
            </w:pPr>
            <w:r>
              <w:rPr>
                <w:rFonts w:ascii="Arial" w:cs="Arial" w:eastAsia="Arial" w:hAnsi="Arial"/>
                <w:sz w:val="14"/>
                <w:szCs w:val="14"/>
                <w:b w:val="1"/>
                <w:bCs w:val="1"/>
                <w:color w:val="auto"/>
              </w:rPr>
              <w:t>Total liabilities</w:t>
            </w:r>
          </w:p>
        </w:tc>
        <w:tc>
          <w:tcPr>
            <w:tcW w:w="200" w:type="dxa"/>
            <w:vAlign w:val="bottom"/>
          </w:tcPr>
          <w:p>
            <w:pPr>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5,453,408</w:t>
            </w:r>
          </w:p>
        </w:tc>
        <w:tc>
          <w:tcPr>
            <w:tcW w:w="34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860" w:type="dxa"/>
            <w:vAlign w:val="bottom"/>
          </w:tcPr>
          <w:p>
            <w:pPr>
              <w:jc w:val="right"/>
              <w:spacing w:after="0"/>
              <w:rPr>
                <w:sz w:val="20"/>
                <w:szCs w:val="20"/>
                <w:color w:val="auto"/>
              </w:rPr>
            </w:pPr>
            <w:r>
              <w:rPr>
                <w:rFonts w:ascii="Arial" w:cs="Arial" w:eastAsia="Arial" w:hAnsi="Arial"/>
                <w:sz w:val="14"/>
                <w:szCs w:val="14"/>
                <w:color w:val="auto"/>
              </w:rPr>
              <w:t>6,615,595</w:t>
            </w:r>
          </w:p>
        </w:tc>
        <w:tc>
          <w:tcPr>
            <w:tcW w:w="140" w:type="dxa"/>
            <w:vAlign w:val="bottom"/>
          </w:tcPr>
          <w:p>
            <w:pPr>
              <w:spacing w:after="0"/>
              <w:rPr>
                <w:sz w:val="14"/>
                <w:szCs w:val="14"/>
                <w:color w:val="auto"/>
              </w:rPr>
            </w:pPr>
          </w:p>
        </w:tc>
        <w:tc>
          <w:tcPr>
            <w:tcW w:w="28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4,828,309</w:t>
            </w:r>
          </w:p>
        </w:tc>
        <w:tc>
          <w:tcPr>
            <w:tcW w:w="18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39"/>
              <w:spacing w:after="0"/>
              <w:rPr>
                <w:sz w:val="20"/>
                <w:szCs w:val="20"/>
                <w:color w:val="auto"/>
              </w:rPr>
            </w:pPr>
            <w:r>
              <w:rPr>
                <w:rFonts w:ascii="Arial" w:cs="Arial" w:eastAsia="Arial" w:hAnsi="Arial"/>
                <w:sz w:val="14"/>
                <w:szCs w:val="14"/>
                <w:color w:val="auto"/>
              </w:rPr>
              <w:t>(1,162,187)</w:t>
            </w:r>
          </w:p>
        </w:tc>
        <w:tc>
          <w:tcPr>
            <w:tcW w:w="20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(18)%</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625,099</w:t>
            </w:r>
          </w:p>
        </w:tc>
        <w:tc>
          <w:tcPr>
            <w:tcW w:w="200" w:type="dxa"/>
            <w:vAlign w:val="bottom"/>
          </w:tcPr>
          <w:p>
            <w:pPr>
              <w:spacing w:after="0"/>
              <w:rPr>
                <w:sz w:val="14"/>
                <w:szCs w:val="14"/>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b w:val="1"/>
                <w:bCs w:val="1"/>
                <w:color w:val="auto"/>
              </w:rPr>
              <w:t>Equity:</w:t>
            </w: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color w:val="auto"/>
              </w:rPr>
              <w:t>Common stock</w:t>
            </w:r>
          </w:p>
        </w:tc>
        <w:tc>
          <w:tcPr>
            <w:tcW w:w="2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279,980</w:t>
            </w:r>
          </w:p>
        </w:tc>
        <w:tc>
          <w:tcPr>
            <w:tcW w:w="340" w:type="dxa"/>
            <w:vAlign w:val="bottom"/>
            <w:gridSpan w:val="2"/>
          </w:tcPr>
          <w:p>
            <w:pPr>
              <w:ind w:left="8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279,980</w:t>
            </w:r>
          </w:p>
        </w:tc>
        <w:tc>
          <w:tcPr>
            <w:tcW w:w="280" w:type="dxa"/>
            <w:vAlign w:val="bottom"/>
            <w:gridSpan w:val="2"/>
          </w:tcPr>
          <w:p>
            <w:pPr>
              <w:ind w:left="8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279,980</w:t>
            </w:r>
          </w:p>
        </w:tc>
        <w:tc>
          <w:tcPr>
            <w:tcW w:w="1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10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Treasury stock</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(60,947)</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(61,076)</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(60,671)</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129</w:t>
            </w: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3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0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(276)</w:t>
            </w:r>
          </w:p>
        </w:tc>
        <w:tc>
          <w:tcPr>
            <w:tcW w:w="10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340" w:type="dxa"/>
            <w:vAlign w:val="bottom"/>
          </w:tcPr>
          <w:p>
            <w:pPr>
              <w:spacing w:after="0" w:line="130" w:lineRule="exact"/>
              <w:rPr>
                <w:sz w:val="20"/>
                <w:szCs w:val="20"/>
                <w:color w:val="auto"/>
              </w:rPr>
            </w:pPr>
            <w:r>
              <w:rPr>
                <w:rFonts w:ascii="Arial" w:cs="Arial" w:eastAsia="Arial" w:hAnsi="Arial"/>
                <w:sz w:val="14"/>
                <w:szCs w:val="14"/>
                <w:color w:val="auto"/>
                <w:w w:val="96"/>
              </w:rPr>
              <w:t>Additional paid-in capital in excess of assigned value of</w:t>
            </w: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60" w:type="dxa"/>
            <w:vAlign w:val="bottom"/>
            <w:gridSpan w:val="2"/>
          </w:tcPr>
          <w:p>
            <w:pPr>
              <w:spacing w:after="0"/>
              <w:rPr>
                <w:sz w:val="20"/>
                <w:szCs w:val="20"/>
                <w:color w:val="auto"/>
              </w:rPr>
            </w:pPr>
            <w:r>
              <w:rPr>
                <w:rFonts w:ascii="Arial" w:cs="Arial" w:eastAsia="Arial" w:hAnsi="Arial"/>
                <w:sz w:val="14"/>
                <w:szCs w:val="14"/>
                <w:color w:val="auto"/>
              </w:rPr>
              <w:t>common stock</w:t>
            </w: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120,318</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119,987</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120,319</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331</w:t>
            </w: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80" w:type="dxa"/>
            <w:vAlign w:val="bottom"/>
            <w:gridSpan w:val="2"/>
          </w:tcPr>
          <w:p>
            <w:pPr>
              <w:jc w:val="right"/>
              <w:ind w:right="30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4"/>
                <w:szCs w:val="14"/>
                <w:color w:val="auto"/>
              </w:rPr>
            </w:pPr>
          </w:p>
        </w:tc>
        <w:tc>
          <w:tcPr>
            <w:tcW w:w="1020" w:type="dxa"/>
            <w:vAlign w:val="bottom"/>
            <w:gridSpan w:val="3"/>
          </w:tcPr>
          <w:p>
            <w:pPr>
              <w:jc w:val="right"/>
              <w:ind w:right="180"/>
              <w:spacing w:after="0"/>
              <w:rPr>
                <w:sz w:val="20"/>
                <w:szCs w:val="20"/>
                <w:color w:val="auto"/>
              </w:rPr>
            </w:pPr>
            <w:r>
              <w:rPr>
                <w:rFonts w:ascii="Arial" w:cs="Arial" w:eastAsia="Arial" w:hAnsi="Arial"/>
                <w:sz w:val="14"/>
                <w:szCs w:val="14"/>
                <w:color w:val="auto"/>
              </w:rPr>
              <w:t>(1)</w:t>
            </w:r>
          </w:p>
        </w:tc>
        <w:tc>
          <w:tcPr>
            <w:tcW w:w="1060" w:type="dxa"/>
            <w:vAlign w:val="bottom"/>
            <w:gridSpan w:val="2"/>
          </w:tcPr>
          <w:p>
            <w:pPr>
              <w:jc w:val="right"/>
              <w:ind w:right="12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Capital reserves</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95,210</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95,210</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95,210</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3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tcPr>
          <w:p>
            <w:pPr>
              <w:spacing w:after="0" w:line="149" w:lineRule="exact"/>
              <w:rPr>
                <w:sz w:val="20"/>
                <w:szCs w:val="20"/>
                <w:color w:val="auto"/>
              </w:rPr>
            </w:pPr>
            <w:r>
              <w:rPr>
                <w:rFonts w:ascii="Arial" w:cs="Arial" w:eastAsia="Arial" w:hAnsi="Arial"/>
                <w:sz w:val="14"/>
                <w:szCs w:val="14"/>
                <w:color w:val="auto"/>
              </w:rPr>
              <w:t>Regulatory reserves</w:t>
            </w: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136,019</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136,019</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127,504</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80" w:type="dxa"/>
            <w:vAlign w:val="bottom"/>
            <w:gridSpan w:val="2"/>
          </w:tcPr>
          <w:p>
            <w:pPr>
              <w:jc w:val="right"/>
              <w:ind w:right="3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8,515</w:t>
            </w:r>
          </w:p>
        </w:tc>
        <w:tc>
          <w:tcPr>
            <w:tcW w:w="200" w:type="dxa"/>
            <w:vAlign w:val="bottom"/>
          </w:tcPr>
          <w:p>
            <w:pPr>
              <w:spacing w:after="0"/>
              <w:rPr>
                <w:sz w:val="12"/>
                <w:szCs w:val="12"/>
                <w:color w:val="auto"/>
              </w:rPr>
            </w:pP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Retained earnings</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427,064</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423,050</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480,778</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4,014</w:t>
            </w:r>
          </w:p>
        </w:tc>
        <w:tc>
          <w:tcPr>
            <w:tcW w:w="2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300"/>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10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(53,714)</w:t>
            </w:r>
          </w:p>
        </w:tc>
        <w:tc>
          <w:tcPr>
            <w:tcW w:w="10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40" w:type="dxa"/>
            <w:vAlign w:val="bottom"/>
          </w:tcPr>
          <w:p>
            <w:pPr>
              <w:spacing w:after="0"/>
              <w:rPr>
                <w:sz w:val="20"/>
                <w:szCs w:val="20"/>
                <w:color w:val="auto"/>
              </w:rPr>
            </w:pPr>
            <w:r>
              <w:rPr>
                <w:rFonts w:ascii="Arial" w:cs="Arial" w:eastAsia="Arial" w:hAnsi="Arial"/>
                <w:sz w:val="14"/>
                <w:szCs w:val="14"/>
                <w:color w:val="auto"/>
              </w:rPr>
              <w:t>Other comprehensive income</w:t>
            </w:r>
          </w:p>
        </w:tc>
        <w:tc>
          <w:tcPr>
            <w:tcW w:w="20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(710)</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420</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3,616</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gridSpan w:val="2"/>
          </w:tcPr>
          <w:p>
            <w:pPr>
              <w:jc w:val="right"/>
              <w:ind w:right="139"/>
              <w:spacing w:after="0"/>
              <w:rPr>
                <w:sz w:val="20"/>
                <w:szCs w:val="20"/>
                <w:color w:val="auto"/>
              </w:rPr>
            </w:pPr>
            <w:r>
              <w:rPr>
                <w:rFonts w:ascii="Arial" w:cs="Arial" w:eastAsia="Arial" w:hAnsi="Arial"/>
                <w:sz w:val="14"/>
                <w:szCs w:val="14"/>
                <w:color w:val="auto"/>
              </w:rPr>
              <w:t>(1,130)</w:t>
            </w:r>
          </w:p>
        </w:tc>
        <w:tc>
          <w:tcPr>
            <w:tcW w:w="20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(269)</w:t>
            </w:r>
          </w:p>
        </w:tc>
        <w:tc>
          <w:tcPr>
            <w:tcW w:w="100" w:type="dxa"/>
            <w:vAlign w:val="bottom"/>
          </w:tcPr>
          <w:p>
            <w:pPr>
              <w:spacing w:after="0"/>
              <w:rPr>
                <w:sz w:val="14"/>
                <w:szCs w:val="14"/>
                <w:color w:val="auto"/>
              </w:rPr>
            </w:pPr>
          </w:p>
        </w:tc>
        <w:tc>
          <w:tcPr>
            <w:tcW w:w="1020" w:type="dxa"/>
            <w:vAlign w:val="bottom"/>
            <w:gridSpan w:val="3"/>
          </w:tcPr>
          <w:p>
            <w:pPr>
              <w:jc w:val="right"/>
              <w:ind w:right="180"/>
              <w:spacing w:after="0"/>
              <w:rPr>
                <w:sz w:val="20"/>
                <w:szCs w:val="20"/>
                <w:color w:val="auto"/>
              </w:rPr>
            </w:pPr>
            <w:r>
              <w:rPr>
                <w:rFonts w:ascii="Arial" w:cs="Arial" w:eastAsia="Arial" w:hAnsi="Arial"/>
                <w:sz w:val="14"/>
                <w:szCs w:val="14"/>
                <w:color w:val="auto"/>
              </w:rPr>
              <w:t>(4,326)</w:t>
            </w:r>
          </w:p>
        </w:tc>
        <w:tc>
          <w:tcPr>
            <w:tcW w:w="1060" w:type="dxa"/>
            <w:vAlign w:val="bottom"/>
            <w:gridSpan w:val="2"/>
          </w:tcPr>
          <w:p>
            <w:pPr>
              <w:jc w:val="right"/>
              <w:ind w:right="120"/>
              <w:spacing w:after="0"/>
              <w:rPr>
                <w:sz w:val="20"/>
                <w:szCs w:val="20"/>
                <w:color w:val="auto"/>
              </w:rPr>
            </w:pPr>
            <w:r>
              <w:rPr>
                <w:rFonts w:ascii="Arial" w:cs="Arial" w:eastAsia="Arial" w:hAnsi="Arial"/>
                <w:sz w:val="14"/>
                <w:szCs w:val="14"/>
                <w:color w:val="auto"/>
              </w:rPr>
              <w:t>(120)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40" w:type="dxa"/>
            <w:vAlign w:val="bottom"/>
          </w:tcPr>
          <w:p>
            <w:pPr>
              <w:spacing w:after="0"/>
              <w:rPr>
                <w:sz w:val="20"/>
                <w:szCs w:val="20"/>
                <w:color w:val="auto"/>
              </w:rPr>
            </w:pPr>
            <w:r>
              <w:rPr>
                <w:rFonts w:ascii="Arial" w:cs="Arial" w:eastAsia="Arial" w:hAnsi="Arial"/>
                <w:sz w:val="14"/>
                <w:szCs w:val="14"/>
                <w:b w:val="1"/>
                <w:bCs w:val="1"/>
                <w:color w:val="auto"/>
              </w:rPr>
              <w:t>Total equity</w:t>
            </w:r>
          </w:p>
        </w:tc>
        <w:tc>
          <w:tcPr>
            <w:tcW w:w="200" w:type="dxa"/>
            <w:vAlign w:val="bottom"/>
          </w:tcPr>
          <w:p>
            <w:pPr>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996,934</w:t>
            </w:r>
          </w:p>
        </w:tc>
        <w:tc>
          <w:tcPr>
            <w:tcW w:w="34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993,590</w:t>
            </w:r>
          </w:p>
        </w:tc>
        <w:tc>
          <w:tcPr>
            <w:tcW w:w="28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1,046,736</w:t>
            </w:r>
          </w:p>
        </w:tc>
        <w:tc>
          <w:tcPr>
            <w:tcW w:w="18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79"/>
              <w:spacing w:after="0"/>
              <w:rPr>
                <w:sz w:val="20"/>
                <w:szCs w:val="20"/>
                <w:color w:val="auto"/>
              </w:rPr>
            </w:pPr>
            <w:r>
              <w:rPr>
                <w:rFonts w:ascii="Arial" w:cs="Arial" w:eastAsia="Arial" w:hAnsi="Arial"/>
                <w:sz w:val="14"/>
                <w:szCs w:val="14"/>
                <w:color w:val="auto"/>
              </w:rPr>
              <w:t>3,344</w:t>
            </w:r>
          </w:p>
        </w:tc>
        <w:tc>
          <w:tcPr>
            <w:tcW w:w="200" w:type="dxa"/>
            <w:vAlign w:val="bottom"/>
          </w:tcPr>
          <w:p>
            <w:pPr>
              <w:spacing w:after="0"/>
              <w:rPr>
                <w:sz w:val="14"/>
                <w:szCs w:val="14"/>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0%</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020" w:type="dxa"/>
            <w:vAlign w:val="bottom"/>
            <w:gridSpan w:val="3"/>
          </w:tcPr>
          <w:p>
            <w:pPr>
              <w:jc w:val="right"/>
              <w:ind w:right="180"/>
              <w:spacing w:after="0"/>
              <w:rPr>
                <w:sz w:val="20"/>
                <w:szCs w:val="20"/>
                <w:color w:val="auto"/>
              </w:rPr>
            </w:pPr>
            <w:r>
              <w:rPr>
                <w:rFonts w:ascii="Arial" w:cs="Arial" w:eastAsia="Arial" w:hAnsi="Arial"/>
                <w:sz w:val="14"/>
                <w:szCs w:val="14"/>
                <w:color w:val="auto"/>
              </w:rPr>
              <w:t>(49,802)</w:t>
            </w:r>
          </w:p>
        </w:tc>
        <w:tc>
          <w:tcPr>
            <w:tcW w:w="1060" w:type="dxa"/>
            <w:vAlign w:val="bottom"/>
            <w:gridSpan w:val="2"/>
          </w:tcPr>
          <w:p>
            <w:pPr>
              <w:jc w:val="right"/>
              <w:spacing w:after="0"/>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340" w:type="dxa"/>
            <w:vAlign w:val="bottom"/>
          </w:tcPr>
          <w:p>
            <w:pPr>
              <w:spacing w:after="0"/>
              <w:rPr>
                <w:sz w:val="20"/>
                <w:szCs w:val="20"/>
                <w:color w:val="auto"/>
              </w:rPr>
            </w:pPr>
            <w:r>
              <w:rPr>
                <w:rFonts w:ascii="Arial" w:cs="Arial" w:eastAsia="Arial" w:hAnsi="Arial"/>
                <w:sz w:val="14"/>
                <w:szCs w:val="14"/>
                <w:b w:val="1"/>
                <w:bCs w:val="1"/>
                <w:color w:val="auto"/>
              </w:rPr>
              <w:t>Total liabilities and equity</w:t>
            </w:r>
          </w:p>
        </w:tc>
        <w:tc>
          <w:tcPr>
            <w:tcW w:w="200" w:type="dxa"/>
            <w:vAlign w:val="bottom"/>
          </w:tcPr>
          <w:p>
            <w:pPr>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6,450,342</w:t>
            </w:r>
          </w:p>
        </w:tc>
        <w:tc>
          <w:tcPr>
            <w:tcW w:w="34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860" w:type="dxa"/>
            <w:vAlign w:val="bottom"/>
          </w:tcPr>
          <w:p>
            <w:pPr>
              <w:jc w:val="right"/>
              <w:spacing w:after="0"/>
              <w:rPr>
                <w:sz w:val="20"/>
                <w:szCs w:val="20"/>
                <w:color w:val="auto"/>
              </w:rPr>
            </w:pPr>
            <w:r>
              <w:rPr>
                <w:rFonts w:ascii="Arial" w:cs="Arial" w:eastAsia="Arial" w:hAnsi="Arial"/>
                <w:sz w:val="14"/>
                <w:szCs w:val="14"/>
                <w:color w:val="auto"/>
              </w:rPr>
              <w:t>7,609,185</w:t>
            </w:r>
          </w:p>
        </w:tc>
        <w:tc>
          <w:tcPr>
            <w:tcW w:w="140" w:type="dxa"/>
            <w:vAlign w:val="bottom"/>
          </w:tcPr>
          <w:p>
            <w:pPr>
              <w:spacing w:after="0"/>
              <w:rPr>
                <w:sz w:val="15"/>
                <w:szCs w:val="15"/>
                <w:color w:val="auto"/>
              </w:rPr>
            </w:pPr>
          </w:p>
        </w:tc>
        <w:tc>
          <w:tcPr>
            <w:tcW w:w="28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40"/>
              <w:spacing w:after="0"/>
              <w:rPr>
                <w:sz w:val="20"/>
                <w:szCs w:val="20"/>
                <w:color w:val="auto"/>
              </w:rPr>
            </w:pPr>
            <w:r>
              <w:rPr>
                <w:rFonts w:ascii="Arial" w:cs="Arial" w:eastAsia="Arial" w:hAnsi="Arial"/>
                <w:sz w:val="14"/>
                <w:szCs w:val="14"/>
                <w:color w:val="auto"/>
              </w:rPr>
              <w:t>5,875,045</w:t>
            </w:r>
          </w:p>
        </w:tc>
        <w:tc>
          <w:tcPr>
            <w:tcW w:w="18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39"/>
              <w:spacing w:after="0" w:line="176" w:lineRule="exact"/>
              <w:rPr>
                <w:sz w:val="20"/>
                <w:szCs w:val="20"/>
                <w:color w:val="auto"/>
              </w:rPr>
            </w:pPr>
            <w:r>
              <w:rPr>
                <w:rFonts w:ascii="Arial" w:cs="Arial" w:eastAsia="Arial" w:hAnsi="Arial"/>
                <w:sz w:val="12"/>
                <w:szCs w:val="12"/>
                <w:color w:val="auto"/>
              </w:rPr>
              <w:t>(1,158,843</w:t>
            </w:r>
            <w:r>
              <w:rPr>
                <w:rFonts w:ascii="Arial" w:cs="Arial" w:eastAsia="Arial" w:hAnsi="Arial"/>
                <w:sz w:val="20"/>
                <w:szCs w:val="20"/>
                <w:color w:val="auto"/>
                <w:vertAlign w:val="superscript"/>
              </w:rPr>
              <w:t>)</w:t>
            </w:r>
          </w:p>
        </w:tc>
        <w:tc>
          <w:tcPr>
            <w:tcW w:w="200" w:type="dxa"/>
            <w:vAlign w:val="bottom"/>
          </w:tcPr>
          <w:p>
            <w:pPr>
              <w:spacing w:after="0"/>
              <w:rPr>
                <w:sz w:val="15"/>
                <w:szCs w:val="15"/>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(15)%</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575,297</w:t>
            </w:r>
          </w:p>
        </w:tc>
        <w:tc>
          <w:tcPr>
            <w:tcW w:w="200" w:type="dxa"/>
            <w:vAlign w:val="bottom"/>
          </w:tcPr>
          <w:p>
            <w:pPr>
              <w:spacing w:after="0"/>
              <w:rPr>
                <w:sz w:val="15"/>
                <w:szCs w:val="15"/>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4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tabs>
          <w:tab w:leader="none" w:pos="320" w:val="left"/>
        </w:tabs>
        <w:rPr>
          <w:sz w:val="20"/>
          <w:szCs w:val="20"/>
          <w:color w:val="auto"/>
        </w:rPr>
      </w:pPr>
      <w:r>
        <w:rPr>
          <w:rFonts w:ascii="Arial" w:cs="Arial" w:eastAsia="Arial" w:hAnsi="Arial"/>
          <w:sz w:val="30"/>
          <w:szCs w:val="30"/>
          <w:color w:val="auto"/>
          <w:vertAlign w:val="superscript"/>
        </w:rPr>
        <w:t>(*)</w:t>
      </w:r>
      <w:r>
        <w:rPr>
          <w:sz w:val="20"/>
          <w:szCs w:val="20"/>
          <w:color w:val="auto"/>
        </w:rPr>
        <w:tab/>
      </w:r>
      <w:r>
        <w:rPr>
          <w:rFonts w:ascii="Arial" w:cs="Arial" w:eastAsia="Arial" w:hAnsi="Arial"/>
          <w:sz w:val="16"/>
          <w:szCs w:val="16"/>
          <w:color w:val="auto"/>
        </w:rPr>
        <w:t>"n.m." means not meaningful.</w:t>
      </w:r>
    </w:p>
    <w:p>
      <w:pPr>
        <w:spacing w:after="0" w:line="29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left="10540"/>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36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620" w:type="dxa"/>
            <w:vAlign w:val="bottom"/>
            <w:tcBorders>
              <w:bottom w:val="single" w:sz="8" w:color="auto"/>
            </w:tcBorders>
            <w:gridSpan w:val="6"/>
          </w:tcPr>
          <w:p>
            <w:pPr>
              <w:ind w:left="340"/>
              <w:spacing w:after="0"/>
              <w:rPr>
                <w:sz w:val="20"/>
                <w:szCs w:val="20"/>
                <w:color w:val="auto"/>
              </w:rPr>
            </w:pPr>
            <w:r>
              <w:rPr>
                <w:rFonts w:ascii="Arial" w:cs="Arial" w:eastAsia="Arial" w:hAnsi="Arial"/>
                <w:sz w:val="14"/>
                <w:szCs w:val="14"/>
                <w:color w:val="auto"/>
                <w:w w:val="98"/>
              </w:rPr>
              <w:t>FOR THE THREE MONTHS ENDED</w:t>
            </w:r>
          </w:p>
        </w:tc>
        <w:tc>
          <w:tcPr>
            <w:tcW w:w="56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gridSpan w:val="2"/>
            <w:vMerge w:val="restart"/>
          </w:tcPr>
          <w:p>
            <w:pPr>
              <w:jc w:val="right"/>
              <w:ind w:right="379"/>
              <w:spacing w:after="0"/>
              <w:rPr>
                <w:sz w:val="20"/>
                <w:szCs w:val="20"/>
                <w:color w:val="auto"/>
              </w:rPr>
            </w:pPr>
            <w:r>
              <w:rPr>
                <w:rFonts w:ascii="Arial" w:cs="Arial" w:eastAsia="Arial" w:hAnsi="Arial"/>
                <w:sz w:val="14"/>
                <w:szCs w:val="14"/>
                <w:color w:val="auto"/>
              </w:rPr>
              <w:t>(A) - (B)</w:t>
            </w:r>
          </w:p>
        </w:tc>
        <w:tc>
          <w:tcPr>
            <w:tcW w:w="8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gridSpan w:val="2"/>
            <w:vMerge w:val="restart"/>
          </w:tcPr>
          <w:p>
            <w:pPr>
              <w:jc w:val="right"/>
              <w:ind w:right="359"/>
              <w:spacing w:after="0"/>
              <w:rPr>
                <w:sz w:val="20"/>
                <w:szCs w:val="20"/>
                <w:color w:val="auto"/>
              </w:rPr>
            </w:pPr>
            <w:r>
              <w:rPr>
                <w:rFonts w:ascii="Arial" w:cs="Arial" w:eastAsia="Arial" w:hAnsi="Arial"/>
                <w:sz w:val="14"/>
                <w:szCs w:val="14"/>
                <w:color w:val="auto"/>
              </w:rPr>
              <w:t>(A) - (C)</w:t>
            </w:r>
          </w:p>
        </w:tc>
        <w:tc>
          <w:tcPr>
            <w:tcW w:w="9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gridSpan w:val="2"/>
          </w:tcPr>
          <w:p>
            <w:pPr>
              <w:jc w:val="right"/>
              <w:ind w:right="508"/>
              <w:spacing w:after="0" w:line="137" w:lineRule="exact"/>
              <w:rPr>
                <w:sz w:val="20"/>
                <w:szCs w:val="20"/>
                <w:color w:val="auto"/>
              </w:rPr>
            </w:pPr>
            <w:r>
              <w:rPr>
                <w:rFonts w:ascii="Arial" w:cs="Arial" w:eastAsia="Arial" w:hAnsi="Arial"/>
                <w:sz w:val="14"/>
                <w:szCs w:val="14"/>
                <w:color w:val="auto"/>
              </w:rPr>
              <w:t>(A)</w:t>
            </w:r>
          </w:p>
        </w:tc>
        <w:tc>
          <w:tcPr>
            <w:tcW w:w="260" w:type="dxa"/>
            <w:vAlign w:val="bottom"/>
          </w:tcPr>
          <w:p>
            <w:pPr>
              <w:spacing w:after="0"/>
              <w:rPr>
                <w:sz w:val="11"/>
                <w:szCs w:val="11"/>
                <w:color w:val="auto"/>
              </w:rPr>
            </w:pPr>
          </w:p>
        </w:tc>
        <w:tc>
          <w:tcPr>
            <w:tcW w:w="1080" w:type="dxa"/>
            <w:vAlign w:val="bottom"/>
            <w:gridSpan w:val="2"/>
          </w:tcPr>
          <w:p>
            <w:pPr>
              <w:jc w:val="right"/>
              <w:ind w:right="639"/>
              <w:spacing w:after="0" w:line="137" w:lineRule="exact"/>
              <w:rPr>
                <w:sz w:val="20"/>
                <w:szCs w:val="20"/>
                <w:color w:val="auto"/>
              </w:rPr>
            </w:pPr>
            <w:r>
              <w:rPr>
                <w:rFonts w:ascii="Arial" w:cs="Arial" w:eastAsia="Arial" w:hAnsi="Arial"/>
                <w:sz w:val="14"/>
                <w:szCs w:val="14"/>
                <w:color w:val="auto"/>
              </w:rPr>
              <w:t>(B)</w:t>
            </w:r>
          </w:p>
        </w:tc>
        <w:tc>
          <w:tcPr>
            <w:tcW w:w="360" w:type="dxa"/>
            <w:vAlign w:val="bottom"/>
          </w:tcPr>
          <w:p>
            <w:pPr>
              <w:spacing w:after="0"/>
              <w:rPr>
                <w:sz w:val="11"/>
                <w:szCs w:val="11"/>
                <w:color w:val="auto"/>
              </w:rPr>
            </w:pPr>
          </w:p>
        </w:tc>
        <w:tc>
          <w:tcPr>
            <w:tcW w:w="560" w:type="dxa"/>
            <w:vAlign w:val="bottom"/>
          </w:tcPr>
          <w:p>
            <w:pPr>
              <w:jc w:val="right"/>
              <w:ind w:right="288"/>
              <w:spacing w:after="0" w:line="137" w:lineRule="exact"/>
              <w:rPr>
                <w:sz w:val="20"/>
                <w:szCs w:val="20"/>
                <w:color w:val="auto"/>
              </w:rPr>
            </w:pPr>
            <w:r>
              <w:rPr>
                <w:rFonts w:ascii="Arial" w:cs="Arial" w:eastAsia="Arial" w:hAnsi="Arial"/>
                <w:sz w:val="14"/>
                <w:szCs w:val="14"/>
                <w:color w:val="auto"/>
                <w:w w:val="92"/>
              </w:rPr>
              <w:t>(C)</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8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60" w:type="dxa"/>
            <w:vAlign w:val="bottom"/>
          </w:tcPr>
          <w:p>
            <w:pPr>
              <w:spacing w:after="0"/>
              <w:rPr>
                <w:sz w:val="14"/>
                <w:szCs w:val="14"/>
                <w:color w:val="auto"/>
              </w:rPr>
            </w:pPr>
          </w:p>
        </w:tc>
        <w:tc>
          <w:tcPr>
            <w:tcW w:w="1140" w:type="dxa"/>
            <w:vAlign w:val="bottom"/>
            <w:gridSpan w:val="3"/>
          </w:tcPr>
          <w:p>
            <w:pPr>
              <w:spacing w:after="0"/>
              <w:rPr>
                <w:sz w:val="20"/>
                <w:szCs w:val="20"/>
                <w:color w:val="auto"/>
              </w:rPr>
            </w:pPr>
            <w:r>
              <w:rPr>
                <w:rFonts w:ascii="Arial" w:cs="Arial" w:eastAsia="Arial" w:hAnsi="Arial"/>
                <w:sz w:val="14"/>
                <w:szCs w:val="14"/>
                <w:color w:val="auto"/>
              </w:rPr>
              <w:t>March 31, 2019</w:t>
            </w:r>
          </w:p>
        </w:tc>
        <w:tc>
          <w:tcPr>
            <w:tcW w:w="1340" w:type="dxa"/>
            <w:vAlign w:val="bottom"/>
            <w:gridSpan w:val="3"/>
          </w:tcPr>
          <w:p>
            <w:pPr>
              <w:spacing w:after="0"/>
              <w:rPr>
                <w:sz w:val="20"/>
                <w:szCs w:val="20"/>
                <w:color w:val="auto"/>
              </w:rPr>
            </w:pPr>
            <w:r>
              <w:rPr>
                <w:rFonts w:ascii="Arial" w:cs="Arial" w:eastAsia="Arial" w:hAnsi="Arial"/>
                <w:sz w:val="14"/>
                <w:szCs w:val="14"/>
                <w:color w:val="auto"/>
              </w:rPr>
              <w:t>December 31, 2018</w:t>
            </w:r>
          </w:p>
        </w:tc>
        <w:tc>
          <w:tcPr>
            <w:tcW w:w="1140" w:type="dxa"/>
            <w:vAlign w:val="bottom"/>
            <w:gridSpan w:val="3"/>
          </w:tcPr>
          <w:p>
            <w:pPr>
              <w:spacing w:after="0"/>
              <w:rPr>
                <w:sz w:val="20"/>
                <w:szCs w:val="20"/>
                <w:color w:val="auto"/>
              </w:rPr>
            </w:pPr>
            <w:r>
              <w:rPr>
                <w:rFonts w:ascii="Arial" w:cs="Arial" w:eastAsia="Arial" w:hAnsi="Arial"/>
                <w:sz w:val="14"/>
                <w:szCs w:val="14"/>
                <w:color w:val="auto"/>
              </w:rPr>
              <w:t>March 31, 2018</w:t>
            </w:r>
          </w:p>
        </w:tc>
        <w:tc>
          <w:tcPr>
            <w:tcW w:w="120" w:type="dxa"/>
            <w:vAlign w:val="bottom"/>
          </w:tcPr>
          <w:p>
            <w:pPr>
              <w:spacing w:after="0"/>
              <w:rPr>
                <w:sz w:val="14"/>
                <w:szCs w:val="14"/>
                <w:color w:val="auto"/>
              </w:rPr>
            </w:pPr>
          </w:p>
        </w:tc>
        <w:tc>
          <w:tcPr>
            <w:tcW w:w="1000" w:type="dxa"/>
            <w:vAlign w:val="bottom"/>
            <w:gridSpan w:val="2"/>
          </w:tcPr>
          <w:p>
            <w:pPr>
              <w:jc w:val="right"/>
              <w:ind w:right="339"/>
              <w:spacing w:after="0"/>
              <w:rPr>
                <w:sz w:val="20"/>
                <w:szCs w:val="20"/>
                <w:color w:val="auto"/>
              </w:rPr>
            </w:pPr>
            <w:r>
              <w:rPr>
                <w:rFonts w:ascii="Arial" w:cs="Arial" w:eastAsia="Arial" w:hAnsi="Arial"/>
                <w:sz w:val="14"/>
                <w:szCs w:val="14"/>
                <w:color w:val="auto"/>
              </w:rPr>
              <w:t>CHANGE</w:t>
            </w:r>
          </w:p>
        </w:tc>
        <w:tc>
          <w:tcPr>
            <w:tcW w:w="88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2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gridSpan w:val="2"/>
          </w:tcPr>
          <w:p>
            <w:pPr>
              <w:jc w:val="right"/>
              <w:ind w:right="319"/>
              <w:spacing w:after="0"/>
              <w:rPr>
                <w:sz w:val="20"/>
                <w:szCs w:val="20"/>
                <w:color w:val="auto"/>
              </w:rPr>
            </w:pPr>
            <w:r>
              <w:rPr>
                <w:rFonts w:ascii="Arial" w:cs="Arial" w:eastAsia="Arial" w:hAnsi="Arial"/>
                <w:sz w:val="14"/>
                <w:szCs w:val="14"/>
                <w:color w:val="auto"/>
              </w:rPr>
              <w:t>CHANGE</w:t>
            </w:r>
          </w:p>
        </w:tc>
        <w:tc>
          <w:tcPr>
            <w:tcW w:w="90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Net Interest Income:</w:t>
            </w: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73,554</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74,114</w:t>
            </w:r>
          </w:p>
        </w:tc>
        <w:tc>
          <w:tcPr>
            <w:tcW w:w="3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57,437</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10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(560)</w:t>
            </w:r>
          </w:p>
        </w:tc>
        <w:tc>
          <w:tcPr>
            <w:tcW w:w="11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16,117</w:t>
            </w:r>
          </w:p>
        </w:tc>
        <w:tc>
          <w:tcPr>
            <w:tcW w:w="10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(45,534)</w:t>
            </w:r>
          </w:p>
        </w:tc>
        <w:tc>
          <w:tcPr>
            <w:tcW w:w="26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(46,146)</w:t>
            </w:r>
          </w:p>
        </w:tc>
        <w:tc>
          <w:tcPr>
            <w:tcW w:w="3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(30,847)</w:t>
            </w:r>
          </w:p>
        </w:tc>
        <w:tc>
          <w:tcPr>
            <w:tcW w:w="12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612</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(14,687)</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(48)</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Interest Income</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28,020</w:t>
            </w:r>
          </w:p>
        </w:tc>
        <w:tc>
          <w:tcPr>
            <w:tcW w:w="26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27,968</w:t>
            </w:r>
          </w:p>
        </w:tc>
        <w:tc>
          <w:tcPr>
            <w:tcW w:w="3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26,590</w:t>
            </w:r>
          </w:p>
        </w:tc>
        <w:tc>
          <w:tcPr>
            <w:tcW w:w="12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52</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1,430</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Other income (expense):</w:t>
            </w: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2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2,350</w:t>
            </w:r>
          </w:p>
        </w:tc>
        <w:tc>
          <w:tcPr>
            <w:tcW w:w="260" w:type="dxa"/>
            <w:vAlign w:val="bottom"/>
          </w:tcPr>
          <w:p>
            <w:pPr>
              <w:spacing w:after="0"/>
              <w:rPr>
                <w:sz w:val="12"/>
                <w:szCs w:val="12"/>
                <w:color w:val="auto"/>
              </w:rPr>
            </w:pPr>
          </w:p>
        </w:tc>
        <w:tc>
          <w:tcPr>
            <w:tcW w:w="10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5,402</w:t>
            </w:r>
          </w:p>
        </w:tc>
        <w:tc>
          <w:tcPr>
            <w:tcW w:w="360" w:type="dxa"/>
            <w:vAlign w:val="bottom"/>
          </w:tcPr>
          <w:p>
            <w:pPr>
              <w:spacing w:after="0"/>
              <w:rPr>
                <w:sz w:val="12"/>
                <w:szCs w:val="12"/>
                <w:color w:val="auto"/>
              </w:rPr>
            </w:pPr>
          </w:p>
        </w:tc>
        <w:tc>
          <w:tcPr>
            <w:tcW w:w="7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3,059</w:t>
            </w:r>
          </w:p>
        </w:tc>
        <w:tc>
          <w:tcPr>
            <w:tcW w:w="120" w:type="dxa"/>
            <w:vAlign w:val="bottom"/>
          </w:tcPr>
          <w:p>
            <w:pPr>
              <w:spacing w:after="0"/>
              <w:rPr>
                <w:sz w:val="12"/>
                <w:szCs w:val="12"/>
                <w:color w:val="auto"/>
              </w:rPr>
            </w:pPr>
          </w:p>
        </w:tc>
        <w:tc>
          <w:tcPr>
            <w:tcW w:w="10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(3,052)</w:t>
            </w:r>
          </w:p>
        </w:tc>
        <w:tc>
          <w:tcPr>
            <w:tcW w:w="11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w:t>
            </w:r>
          </w:p>
        </w:tc>
        <w:tc>
          <w:tcPr>
            <w:tcW w:w="120" w:type="dxa"/>
            <w:vAlign w:val="bottom"/>
          </w:tcPr>
          <w:p>
            <w:pPr>
              <w:spacing w:after="0"/>
              <w:rPr>
                <w:sz w:val="12"/>
                <w:szCs w:val="12"/>
                <w:color w:val="auto"/>
              </w:rPr>
            </w:pPr>
          </w:p>
        </w:tc>
        <w:tc>
          <w:tcPr>
            <w:tcW w:w="100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(709)</w:t>
            </w:r>
          </w:p>
        </w:tc>
        <w:tc>
          <w:tcPr>
            <w:tcW w:w="10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on financial instruments, net</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756</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253</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979</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503</w:t>
            </w:r>
          </w:p>
        </w:tc>
        <w:tc>
          <w:tcPr>
            <w:tcW w:w="11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199</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(223)</w:t>
            </w:r>
          </w:p>
        </w:tc>
        <w:tc>
          <w:tcPr>
            <w:tcW w:w="10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60" w:type="dxa"/>
            <w:vAlign w:val="bottom"/>
          </w:tcPr>
          <w:p>
            <w:pPr>
              <w:spacing w:after="0"/>
              <w:rPr>
                <w:sz w:val="20"/>
                <w:szCs w:val="20"/>
                <w:color w:val="auto"/>
              </w:rPr>
            </w:pPr>
            <w:r>
              <w:rPr>
                <w:rFonts w:ascii="Arial" w:cs="Arial" w:eastAsia="Arial" w:hAnsi="Arial"/>
                <w:sz w:val="14"/>
                <w:szCs w:val="14"/>
                <w:color w:val="auto"/>
              </w:rPr>
              <w:t>Other income, net</w:t>
            </w:r>
          </w:p>
        </w:tc>
        <w:tc>
          <w:tcPr>
            <w:tcW w:w="220" w:type="dxa"/>
            <w:vAlign w:val="bottom"/>
          </w:tcPr>
          <w:p>
            <w:pPr>
              <w:spacing w:after="0"/>
              <w:rPr>
                <w:sz w:val="14"/>
                <w:szCs w:val="14"/>
                <w:color w:val="auto"/>
              </w:rPr>
            </w:pP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945</w:t>
            </w:r>
          </w:p>
        </w:tc>
        <w:tc>
          <w:tcPr>
            <w:tcW w:w="260" w:type="dxa"/>
            <w:vAlign w:val="bottom"/>
          </w:tcPr>
          <w:p>
            <w:pPr>
              <w:spacing w:after="0"/>
              <w:rPr>
                <w:sz w:val="14"/>
                <w:szCs w:val="14"/>
                <w:color w:val="auto"/>
              </w:rPr>
            </w:pPr>
          </w:p>
        </w:tc>
        <w:tc>
          <w:tcPr>
            <w:tcW w:w="1080" w:type="dxa"/>
            <w:vAlign w:val="bottom"/>
            <w:gridSpan w:val="2"/>
          </w:tcPr>
          <w:p>
            <w:pPr>
              <w:jc w:val="right"/>
              <w:ind w:right="179"/>
              <w:spacing w:after="0"/>
              <w:rPr>
                <w:sz w:val="20"/>
                <w:szCs w:val="20"/>
                <w:color w:val="auto"/>
              </w:rPr>
            </w:pPr>
            <w:r>
              <w:rPr>
                <w:rFonts w:ascii="Arial" w:cs="Arial" w:eastAsia="Arial" w:hAnsi="Arial"/>
                <w:sz w:val="14"/>
                <w:szCs w:val="14"/>
                <w:color w:val="auto"/>
              </w:rPr>
              <w:t>461</w:t>
            </w:r>
          </w:p>
        </w:tc>
        <w:tc>
          <w:tcPr>
            <w:tcW w:w="360" w:type="dxa"/>
            <w:vAlign w:val="bottom"/>
          </w:tcPr>
          <w:p>
            <w:pPr>
              <w:spacing w:after="0"/>
              <w:rPr>
                <w:sz w:val="14"/>
                <w:szCs w:val="14"/>
                <w:color w:val="auto"/>
              </w:rPr>
            </w:pPr>
          </w:p>
        </w:tc>
        <w:tc>
          <w:tcPr>
            <w:tcW w:w="780" w:type="dxa"/>
            <w:vAlign w:val="bottom"/>
            <w:gridSpan w:val="2"/>
          </w:tcPr>
          <w:p>
            <w:pPr>
              <w:jc w:val="right"/>
              <w:ind w:right="179"/>
              <w:spacing w:after="0"/>
              <w:rPr>
                <w:sz w:val="20"/>
                <w:szCs w:val="20"/>
                <w:color w:val="auto"/>
              </w:rPr>
            </w:pPr>
            <w:r>
              <w:rPr>
                <w:rFonts w:ascii="Arial" w:cs="Arial" w:eastAsia="Arial" w:hAnsi="Arial"/>
                <w:sz w:val="14"/>
                <w:szCs w:val="14"/>
                <w:color w:val="auto"/>
              </w:rPr>
              <w:t>115</w:t>
            </w:r>
          </w:p>
        </w:tc>
        <w:tc>
          <w:tcPr>
            <w:tcW w:w="120" w:type="dxa"/>
            <w:vAlign w:val="bottom"/>
          </w:tcPr>
          <w:p>
            <w:pPr>
              <w:spacing w:after="0"/>
              <w:rPr>
                <w:sz w:val="14"/>
                <w:szCs w:val="14"/>
                <w:color w:val="auto"/>
              </w:rPr>
            </w:pP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484</w:t>
            </w: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105</w:t>
            </w:r>
          </w:p>
        </w:tc>
        <w:tc>
          <w:tcPr>
            <w:tcW w:w="120" w:type="dxa"/>
            <w:vAlign w:val="bottom"/>
          </w:tcPr>
          <w:p>
            <w:pPr>
              <w:spacing w:after="0"/>
              <w:rPr>
                <w:sz w:val="14"/>
                <w:szCs w:val="14"/>
                <w:color w:val="auto"/>
              </w:rPr>
            </w:pPr>
          </w:p>
        </w:tc>
        <w:tc>
          <w:tcPr>
            <w:tcW w:w="1000" w:type="dxa"/>
            <w:vAlign w:val="bottom"/>
            <w:gridSpan w:val="2"/>
          </w:tcPr>
          <w:p>
            <w:pPr>
              <w:jc w:val="right"/>
              <w:ind w:right="159"/>
              <w:spacing w:after="0"/>
              <w:rPr>
                <w:sz w:val="20"/>
                <w:szCs w:val="20"/>
                <w:color w:val="auto"/>
              </w:rPr>
            </w:pPr>
            <w:r>
              <w:rPr>
                <w:rFonts w:ascii="Arial" w:cs="Arial" w:eastAsia="Arial" w:hAnsi="Arial"/>
                <w:sz w:val="14"/>
                <w:szCs w:val="14"/>
                <w:color w:val="auto"/>
              </w:rPr>
              <w:t>830</w:t>
            </w:r>
          </w:p>
        </w:tc>
        <w:tc>
          <w:tcPr>
            <w:tcW w:w="900" w:type="dxa"/>
            <w:vAlign w:val="bottom"/>
          </w:tcPr>
          <w:p>
            <w:pPr>
              <w:jc w:val="right"/>
              <w:spacing w:after="0"/>
              <w:rPr>
                <w:sz w:val="20"/>
                <w:szCs w:val="20"/>
                <w:color w:val="auto"/>
              </w:rPr>
            </w:pPr>
            <w:r>
              <w:rPr>
                <w:rFonts w:ascii="Arial" w:cs="Arial" w:eastAsia="Arial" w:hAnsi="Arial"/>
                <w:sz w:val="14"/>
                <w:szCs w:val="14"/>
                <w:color w:val="auto"/>
              </w:rPr>
              <w:t>722</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other income, net</w:t>
            </w:r>
          </w:p>
        </w:tc>
        <w:tc>
          <w:tcPr>
            <w:tcW w:w="2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4,051</w:t>
            </w:r>
          </w:p>
        </w:tc>
        <w:tc>
          <w:tcPr>
            <w:tcW w:w="2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6,116</w:t>
            </w:r>
          </w:p>
        </w:tc>
        <w:tc>
          <w:tcPr>
            <w:tcW w:w="22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bottom w:val="single" w:sz="8" w:color="auto"/>
            </w:tcBorders>
            <w:shd w:val="clear" w:color="auto" w:fill="CCEEFF"/>
          </w:tcPr>
          <w:p>
            <w:pPr>
              <w:spacing w:after="0"/>
              <w:rPr>
                <w:sz w:val="12"/>
                <w:szCs w:val="12"/>
                <w:color w:val="auto"/>
              </w:rPr>
            </w:pP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4,153</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(2,065</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160" w:type="dxa"/>
            <w:vAlign w:val="bottom"/>
            <w:tcBorders>
              <w:top w:val="single" w:sz="8" w:color="CCEEFF"/>
            </w:tcBorders>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(34)</w:t>
            </w: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(102</w:t>
            </w:r>
          </w:p>
        </w:tc>
        <w:tc>
          <w:tcPr>
            <w:tcW w:w="200" w:type="dxa"/>
            <w:vAlign w:val="bottom"/>
            <w:tcBorders>
              <w:top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1020" w:type="dxa"/>
            <w:vAlign w:val="bottom"/>
            <w:tcBorders>
              <w:top w:val="single" w:sz="8" w:color="CCEEFF"/>
            </w:tcBorders>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Total revenues</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32,071</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34,084</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30,743</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(2,013)</w:t>
            </w:r>
          </w:p>
        </w:tc>
        <w:tc>
          <w:tcPr>
            <w:tcW w:w="11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1,328</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(Impairment loss) recovery on financial instruments</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(942)</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1,321</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(1,931)</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(2,263)</w:t>
            </w:r>
          </w:p>
        </w:tc>
        <w:tc>
          <w:tcPr>
            <w:tcW w:w="11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(171)</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989</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Impairment loss on non-financial assets</w:t>
            </w:r>
          </w:p>
        </w:tc>
        <w:tc>
          <w:tcPr>
            <w:tcW w:w="2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260" w:type="dxa"/>
            <w:vAlign w:val="bottom"/>
          </w:tcPr>
          <w:p>
            <w:pPr>
              <w:spacing w:after="0"/>
              <w:rPr>
                <w:sz w:val="12"/>
                <w:szCs w:val="12"/>
                <w:color w:val="auto"/>
              </w:rPr>
            </w:pPr>
          </w:p>
        </w:tc>
        <w:tc>
          <w:tcPr>
            <w:tcW w:w="10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(2,289)</w:t>
            </w:r>
          </w:p>
        </w:tc>
        <w:tc>
          <w:tcPr>
            <w:tcW w:w="360" w:type="dxa"/>
            <w:vAlign w:val="bottom"/>
          </w:tcPr>
          <w:p>
            <w:pPr>
              <w:spacing w:after="0"/>
              <w:rPr>
                <w:sz w:val="12"/>
                <w:szCs w:val="12"/>
                <w:color w:val="auto"/>
              </w:rPr>
            </w:pPr>
          </w:p>
        </w:tc>
        <w:tc>
          <w:tcPr>
            <w:tcW w:w="7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0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2,289</w:t>
            </w:r>
          </w:p>
        </w:tc>
        <w:tc>
          <w:tcPr>
            <w:tcW w:w="116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100</w:t>
            </w:r>
          </w:p>
        </w:tc>
        <w:tc>
          <w:tcPr>
            <w:tcW w:w="120" w:type="dxa"/>
            <w:vAlign w:val="bottom"/>
          </w:tcPr>
          <w:p>
            <w:pPr>
              <w:spacing w:after="0"/>
              <w:rPr>
                <w:sz w:val="12"/>
                <w:szCs w:val="12"/>
                <w:color w:val="auto"/>
              </w:rPr>
            </w:pPr>
          </w:p>
        </w:tc>
        <w:tc>
          <w:tcPr>
            <w:tcW w:w="100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n.m.</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b w:val="1"/>
                <w:bCs w:val="1"/>
                <w:color w:val="auto"/>
              </w:rPr>
              <w:t>Operating expenses:</w:t>
            </w: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Salaries and other employee expenses</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(6,311)</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(6,599)</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(10,094)</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288</w:t>
            </w:r>
          </w:p>
        </w:tc>
        <w:tc>
          <w:tcPr>
            <w:tcW w:w="11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3,783</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37</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360" w:type="dxa"/>
            <w:vAlign w:val="bottom"/>
          </w:tcPr>
          <w:p>
            <w:pPr>
              <w:ind w:left="160"/>
              <w:spacing w:after="0" w:line="130" w:lineRule="exact"/>
              <w:rPr>
                <w:sz w:val="20"/>
                <w:szCs w:val="20"/>
                <w:color w:val="auto"/>
              </w:rPr>
            </w:pPr>
            <w:r>
              <w:rPr>
                <w:rFonts w:ascii="Arial" w:cs="Arial" w:eastAsia="Arial" w:hAnsi="Arial"/>
                <w:sz w:val="14"/>
                <w:szCs w:val="14"/>
                <w:color w:val="auto"/>
              </w:rPr>
              <w:t>Depreciation of equipment and leasehold</w:t>
            </w: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60" w:type="dxa"/>
            <w:vAlign w:val="bottom"/>
          </w:tcPr>
          <w:p>
            <w:pPr>
              <w:ind w:left="160"/>
              <w:spacing w:after="0"/>
              <w:rPr>
                <w:sz w:val="20"/>
                <w:szCs w:val="20"/>
                <w:color w:val="auto"/>
              </w:rPr>
            </w:pPr>
            <w:r>
              <w:rPr>
                <w:rFonts w:ascii="Arial" w:cs="Arial" w:eastAsia="Arial" w:hAnsi="Arial"/>
                <w:sz w:val="14"/>
                <w:szCs w:val="14"/>
                <w:color w:val="auto"/>
              </w:rPr>
              <w:t>improvements</w:t>
            </w:r>
          </w:p>
        </w:tc>
        <w:tc>
          <w:tcPr>
            <w:tcW w:w="220" w:type="dxa"/>
            <w:vAlign w:val="bottom"/>
          </w:tcPr>
          <w:p>
            <w:pPr>
              <w:spacing w:after="0"/>
              <w:rPr>
                <w:sz w:val="14"/>
                <w:szCs w:val="14"/>
                <w:color w:val="auto"/>
              </w:rPr>
            </w:pPr>
          </w:p>
        </w:tc>
        <w:tc>
          <w:tcPr>
            <w:tcW w:w="920" w:type="dxa"/>
            <w:vAlign w:val="bottom"/>
            <w:gridSpan w:val="2"/>
          </w:tcPr>
          <w:p>
            <w:pPr>
              <w:jc w:val="right"/>
              <w:ind w:right="108"/>
              <w:spacing w:after="0"/>
              <w:rPr>
                <w:sz w:val="20"/>
                <w:szCs w:val="20"/>
                <w:color w:val="auto"/>
              </w:rPr>
            </w:pPr>
            <w:r>
              <w:rPr>
                <w:rFonts w:ascii="Arial" w:cs="Arial" w:eastAsia="Arial" w:hAnsi="Arial"/>
                <w:sz w:val="14"/>
                <w:szCs w:val="14"/>
                <w:color w:val="auto"/>
              </w:rPr>
              <w:t>(691)</w:t>
            </w:r>
          </w:p>
        </w:tc>
        <w:tc>
          <w:tcPr>
            <w:tcW w:w="260" w:type="dxa"/>
            <w:vAlign w:val="bottom"/>
          </w:tcPr>
          <w:p>
            <w:pPr>
              <w:spacing w:after="0"/>
              <w:rPr>
                <w:sz w:val="14"/>
                <w:szCs w:val="14"/>
                <w:color w:val="auto"/>
              </w:rPr>
            </w:pPr>
          </w:p>
        </w:tc>
        <w:tc>
          <w:tcPr>
            <w:tcW w:w="1080" w:type="dxa"/>
            <w:vAlign w:val="bottom"/>
            <w:gridSpan w:val="2"/>
          </w:tcPr>
          <w:p>
            <w:pPr>
              <w:jc w:val="right"/>
              <w:ind w:right="139"/>
              <w:spacing w:after="0"/>
              <w:rPr>
                <w:sz w:val="20"/>
                <w:szCs w:val="20"/>
                <w:color w:val="auto"/>
              </w:rPr>
            </w:pPr>
            <w:r>
              <w:rPr>
                <w:rFonts w:ascii="Arial" w:cs="Arial" w:eastAsia="Arial" w:hAnsi="Arial"/>
                <w:sz w:val="14"/>
                <w:szCs w:val="14"/>
                <w:color w:val="auto"/>
              </w:rPr>
              <w:t>(325)</w:t>
            </w:r>
          </w:p>
        </w:tc>
        <w:tc>
          <w:tcPr>
            <w:tcW w:w="360" w:type="dxa"/>
            <w:vAlign w:val="bottom"/>
          </w:tcPr>
          <w:p>
            <w:pPr>
              <w:spacing w:after="0"/>
              <w:rPr>
                <w:sz w:val="14"/>
                <w:szCs w:val="14"/>
                <w:color w:val="auto"/>
              </w:rPr>
            </w:pPr>
          </w:p>
        </w:tc>
        <w:tc>
          <w:tcPr>
            <w:tcW w:w="780" w:type="dxa"/>
            <w:vAlign w:val="bottom"/>
            <w:gridSpan w:val="2"/>
          </w:tcPr>
          <w:p>
            <w:pPr>
              <w:jc w:val="right"/>
              <w:ind w:right="139"/>
              <w:spacing w:after="0"/>
              <w:rPr>
                <w:sz w:val="20"/>
                <w:szCs w:val="20"/>
                <w:color w:val="auto"/>
              </w:rPr>
            </w:pPr>
            <w:r>
              <w:rPr>
                <w:rFonts w:ascii="Arial" w:cs="Arial" w:eastAsia="Arial" w:hAnsi="Arial"/>
                <w:sz w:val="14"/>
                <w:szCs w:val="14"/>
                <w:color w:val="auto"/>
              </w:rPr>
              <w:t>(323)</w:t>
            </w:r>
          </w:p>
        </w:tc>
        <w:tc>
          <w:tcPr>
            <w:tcW w:w="120" w:type="dxa"/>
            <w:vAlign w:val="bottom"/>
          </w:tcPr>
          <w:p>
            <w:pPr>
              <w:spacing w:after="0"/>
              <w:rPr>
                <w:sz w:val="14"/>
                <w:szCs w:val="14"/>
                <w:color w:val="auto"/>
              </w:rPr>
            </w:pP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(366)</w:t>
            </w:r>
          </w:p>
        </w:tc>
        <w:tc>
          <w:tcPr>
            <w:tcW w:w="1160" w:type="dxa"/>
            <w:vAlign w:val="bottom"/>
            <w:gridSpan w:val="2"/>
          </w:tcPr>
          <w:p>
            <w:pPr>
              <w:jc w:val="right"/>
              <w:ind w:right="220"/>
              <w:spacing w:after="0"/>
              <w:rPr>
                <w:sz w:val="20"/>
                <w:szCs w:val="20"/>
                <w:color w:val="auto"/>
              </w:rPr>
            </w:pPr>
            <w:r>
              <w:rPr>
                <w:rFonts w:ascii="Arial" w:cs="Arial" w:eastAsia="Arial" w:hAnsi="Arial"/>
                <w:sz w:val="14"/>
                <w:szCs w:val="14"/>
                <w:color w:val="auto"/>
              </w:rPr>
              <w:t>(113)</w:t>
            </w:r>
          </w:p>
        </w:tc>
        <w:tc>
          <w:tcPr>
            <w:tcW w:w="120" w:type="dxa"/>
            <w:vAlign w:val="bottom"/>
          </w:tcPr>
          <w:p>
            <w:pPr>
              <w:spacing w:after="0"/>
              <w:rPr>
                <w:sz w:val="14"/>
                <w:szCs w:val="14"/>
                <w:color w:val="auto"/>
              </w:rPr>
            </w:pPr>
          </w:p>
        </w:tc>
        <w:tc>
          <w:tcPr>
            <w:tcW w:w="1000" w:type="dxa"/>
            <w:vAlign w:val="bottom"/>
            <w:gridSpan w:val="2"/>
          </w:tcPr>
          <w:p>
            <w:pPr>
              <w:jc w:val="right"/>
              <w:ind w:right="119"/>
              <w:spacing w:after="0"/>
              <w:rPr>
                <w:sz w:val="20"/>
                <w:szCs w:val="20"/>
                <w:color w:val="auto"/>
              </w:rPr>
            </w:pPr>
            <w:r>
              <w:rPr>
                <w:rFonts w:ascii="Arial" w:cs="Arial" w:eastAsia="Arial" w:hAnsi="Arial"/>
                <w:sz w:val="14"/>
                <w:szCs w:val="14"/>
                <w:color w:val="auto"/>
              </w:rPr>
              <w:t>(368)</w:t>
            </w:r>
          </w:p>
        </w:tc>
        <w:tc>
          <w:tcPr>
            <w:tcW w:w="1020" w:type="dxa"/>
            <w:vAlign w:val="bottom"/>
            <w:gridSpan w:val="2"/>
          </w:tcPr>
          <w:p>
            <w:pPr>
              <w:jc w:val="right"/>
              <w:ind w:right="80"/>
              <w:spacing w:after="0"/>
              <w:rPr>
                <w:sz w:val="20"/>
                <w:szCs w:val="20"/>
                <w:color w:val="auto"/>
              </w:rPr>
            </w:pPr>
            <w:r>
              <w:rPr>
                <w:rFonts w:ascii="Arial" w:cs="Arial" w:eastAsia="Arial" w:hAnsi="Arial"/>
                <w:sz w:val="14"/>
                <w:szCs w:val="14"/>
                <w:color w:val="auto"/>
              </w:rPr>
              <w:t>(114)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Amortization of intangible assets</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(164)</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(165)</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(338)</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1</w:t>
            </w:r>
          </w:p>
        </w:tc>
        <w:tc>
          <w:tcPr>
            <w:tcW w:w="11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174</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60" w:type="dxa"/>
            <w:vAlign w:val="bottom"/>
          </w:tcPr>
          <w:p>
            <w:pPr>
              <w:ind w:left="160"/>
              <w:spacing w:after="0"/>
              <w:rPr>
                <w:sz w:val="20"/>
                <w:szCs w:val="20"/>
                <w:color w:val="auto"/>
              </w:rPr>
            </w:pPr>
            <w:r>
              <w:rPr>
                <w:rFonts w:ascii="Arial" w:cs="Arial" w:eastAsia="Arial" w:hAnsi="Arial"/>
                <w:sz w:val="14"/>
                <w:szCs w:val="14"/>
                <w:color w:val="auto"/>
              </w:rPr>
              <w:t>Other expenses</w:t>
            </w:r>
          </w:p>
        </w:tc>
        <w:tc>
          <w:tcPr>
            <w:tcW w:w="220" w:type="dxa"/>
            <w:vAlign w:val="bottom"/>
          </w:tcPr>
          <w:p>
            <w:pPr>
              <w:spacing w:after="0"/>
              <w:rPr>
                <w:sz w:val="14"/>
                <w:szCs w:val="14"/>
                <w:color w:val="auto"/>
              </w:rPr>
            </w:pPr>
          </w:p>
        </w:tc>
        <w:tc>
          <w:tcPr>
            <w:tcW w:w="920" w:type="dxa"/>
            <w:vAlign w:val="bottom"/>
            <w:gridSpan w:val="2"/>
          </w:tcPr>
          <w:p>
            <w:pPr>
              <w:jc w:val="right"/>
              <w:ind w:right="108"/>
              <w:spacing w:after="0"/>
              <w:rPr>
                <w:sz w:val="20"/>
                <w:szCs w:val="20"/>
                <w:color w:val="auto"/>
              </w:rPr>
            </w:pPr>
            <w:r>
              <w:rPr>
                <w:rFonts w:ascii="Arial" w:cs="Arial" w:eastAsia="Arial" w:hAnsi="Arial"/>
                <w:sz w:val="14"/>
                <w:szCs w:val="14"/>
                <w:color w:val="auto"/>
              </w:rPr>
              <w:t>(2,718)</w:t>
            </w:r>
          </w:p>
        </w:tc>
        <w:tc>
          <w:tcPr>
            <w:tcW w:w="260" w:type="dxa"/>
            <w:vAlign w:val="bottom"/>
          </w:tcPr>
          <w:p>
            <w:pPr>
              <w:spacing w:after="0"/>
              <w:rPr>
                <w:sz w:val="14"/>
                <w:szCs w:val="14"/>
                <w:color w:val="auto"/>
              </w:rPr>
            </w:pPr>
          </w:p>
        </w:tc>
        <w:tc>
          <w:tcPr>
            <w:tcW w:w="1080" w:type="dxa"/>
            <w:vAlign w:val="bottom"/>
            <w:gridSpan w:val="2"/>
          </w:tcPr>
          <w:p>
            <w:pPr>
              <w:jc w:val="right"/>
              <w:ind w:right="139"/>
              <w:spacing w:after="0"/>
              <w:rPr>
                <w:sz w:val="20"/>
                <w:szCs w:val="20"/>
                <w:color w:val="auto"/>
              </w:rPr>
            </w:pPr>
            <w:r>
              <w:rPr>
                <w:rFonts w:ascii="Arial" w:cs="Arial" w:eastAsia="Arial" w:hAnsi="Arial"/>
                <w:sz w:val="14"/>
                <w:szCs w:val="14"/>
                <w:color w:val="auto"/>
              </w:rPr>
              <w:t>(5,294)</w:t>
            </w:r>
          </w:p>
        </w:tc>
        <w:tc>
          <w:tcPr>
            <w:tcW w:w="360" w:type="dxa"/>
            <w:vAlign w:val="bottom"/>
          </w:tcPr>
          <w:p>
            <w:pPr>
              <w:spacing w:after="0"/>
              <w:rPr>
                <w:sz w:val="14"/>
                <w:szCs w:val="14"/>
                <w:color w:val="auto"/>
              </w:rPr>
            </w:pPr>
          </w:p>
        </w:tc>
        <w:tc>
          <w:tcPr>
            <w:tcW w:w="780" w:type="dxa"/>
            <w:vAlign w:val="bottom"/>
            <w:gridSpan w:val="2"/>
          </w:tcPr>
          <w:p>
            <w:pPr>
              <w:jc w:val="right"/>
              <w:ind w:right="139"/>
              <w:spacing w:after="0"/>
              <w:rPr>
                <w:sz w:val="20"/>
                <w:szCs w:val="20"/>
                <w:color w:val="auto"/>
              </w:rPr>
            </w:pPr>
            <w:r>
              <w:rPr>
                <w:rFonts w:ascii="Arial" w:cs="Arial" w:eastAsia="Arial" w:hAnsi="Arial"/>
                <w:sz w:val="14"/>
                <w:szCs w:val="14"/>
                <w:color w:val="auto"/>
              </w:rPr>
              <w:t>(3,559)</w:t>
            </w:r>
          </w:p>
        </w:tc>
        <w:tc>
          <w:tcPr>
            <w:tcW w:w="120" w:type="dxa"/>
            <w:vAlign w:val="bottom"/>
          </w:tcPr>
          <w:p>
            <w:pPr>
              <w:spacing w:after="0"/>
              <w:rPr>
                <w:sz w:val="14"/>
                <w:szCs w:val="14"/>
                <w:color w:val="auto"/>
              </w:rPr>
            </w:pP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2,576</w:t>
            </w:r>
          </w:p>
        </w:tc>
        <w:tc>
          <w:tcPr>
            <w:tcW w:w="1160" w:type="dxa"/>
            <w:vAlign w:val="bottom"/>
            <w:gridSpan w:val="2"/>
          </w:tcPr>
          <w:p>
            <w:pPr>
              <w:jc w:val="right"/>
              <w:ind w:right="280"/>
              <w:spacing w:after="0"/>
              <w:rPr>
                <w:sz w:val="20"/>
                <w:szCs w:val="20"/>
                <w:color w:val="auto"/>
              </w:rPr>
            </w:pPr>
            <w:r>
              <w:rPr>
                <w:rFonts w:ascii="Arial" w:cs="Arial" w:eastAsia="Arial" w:hAnsi="Arial"/>
                <w:sz w:val="14"/>
                <w:szCs w:val="14"/>
                <w:color w:val="auto"/>
              </w:rPr>
              <w:t>49</w:t>
            </w:r>
          </w:p>
        </w:tc>
        <w:tc>
          <w:tcPr>
            <w:tcW w:w="120" w:type="dxa"/>
            <w:vAlign w:val="bottom"/>
          </w:tcPr>
          <w:p>
            <w:pPr>
              <w:spacing w:after="0"/>
              <w:rPr>
                <w:sz w:val="14"/>
                <w:szCs w:val="14"/>
                <w:color w:val="auto"/>
              </w:rPr>
            </w:pPr>
          </w:p>
        </w:tc>
        <w:tc>
          <w:tcPr>
            <w:tcW w:w="1000" w:type="dxa"/>
            <w:vAlign w:val="bottom"/>
            <w:gridSpan w:val="2"/>
          </w:tcPr>
          <w:p>
            <w:pPr>
              <w:jc w:val="right"/>
              <w:ind w:right="159"/>
              <w:spacing w:after="0"/>
              <w:rPr>
                <w:sz w:val="20"/>
                <w:szCs w:val="20"/>
                <w:color w:val="auto"/>
              </w:rPr>
            </w:pPr>
            <w:r>
              <w:rPr>
                <w:rFonts w:ascii="Arial" w:cs="Arial" w:eastAsia="Arial" w:hAnsi="Arial"/>
                <w:sz w:val="14"/>
                <w:szCs w:val="14"/>
                <w:color w:val="auto"/>
              </w:rPr>
              <w:t>841</w:t>
            </w:r>
          </w:p>
        </w:tc>
        <w:tc>
          <w:tcPr>
            <w:tcW w:w="900" w:type="dxa"/>
            <w:vAlign w:val="bottom"/>
          </w:tcPr>
          <w:p>
            <w:pPr>
              <w:jc w:val="right"/>
              <w:spacing w:after="0"/>
              <w:rPr>
                <w:sz w:val="20"/>
                <w:szCs w:val="20"/>
                <w:color w:val="auto"/>
              </w:rPr>
            </w:pPr>
            <w:r>
              <w:rPr>
                <w:rFonts w:ascii="Arial" w:cs="Arial" w:eastAsia="Arial" w:hAnsi="Arial"/>
                <w:sz w:val="14"/>
                <w:szCs w:val="14"/>
                <w:color w:val="auto"/>
              </w:rPr>
              <w:t>24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operating expenses</w:t>
            </w:r>
          </w:p>
        </w:tc>
        <w:tc>
          <w:tcPr>
            <w:tcW w:w="2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(9,884</w:t>
            </w:r>
          </w:p>
        </w:tc>
        <w:tc>
          <w:tcPr>
            <w:tcW w:w="240" w:type="dxa"/>
            <w:vAlign w:val="bottom"/>
            <w:tcBorders>
              <w:top w:val="single" w:sz="8" w:color="CCEEFF"/>
            </w:tcBorders>
            <w:shd w:val="clear" w:color="auto" w:fill="CCEEFF"/>
          </w:tcPr>
          <w:p>
            <w:pPr>
              <w:jc w:val="right"/>
              <w:ind w:right="108"/>
              <w:spacing w:after="0" w:line="142" w:lineRule="exact"/>
              <w:rPr>
                <w:sz w:val="20"/>
                <w:szCs w:val="20"/>
                <w:color w:val="auto"/>
              </w:rPr>
            </w:pPr>
            <w:r>
              <w:rPr>
                <w:rFonts w:ascii="Arial" w:cs="Arial" w:eastAsia="Arial" w:hAnsi="Arial"/>
                <w:sz w:val="14"/>
                <w:szCs w:val="14"/>
                <w:color w:val="auto"/>
                <w:w w:val="84"/>
              </w:rPr>
              <w:t>)</w:t>
            </w: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(12,383</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360" w:type="dxa"/>
            <w:vAlign w:val="bottom"/>
            <w:tcBorders>
              <w:top w:val="single" w:sz="8" w:color="auto"/>
              <w:bottom w:val="single" w:sz="8" w:color="auto"/>
            </w:tcBorders>
            <w:shd w:val="clear" w:color="auto" w:fill="CCEEFF"/>
          </w:tcPr>
          <w:p>
            <w:pPr>
              <w:spacing w:after="0"/>
              <w:rPr>
                <w:sz w:val="12"/>
                <w:szCs w:val="12"/>
                <w:color w:val="auto"/>
              </w:rPr>
            </w:pPr>
          </w:p>
        </w:tc>
        <w:tc>
          <w:tcPr>
            <w:tcW w:w="5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(14,314</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2,499</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CCEEFF"/>
            </w:tcBorders>
            <w:gridSpan w:val="2"/>
            <w:shd w:val="clear" w:color="auto" w:fill="CCEEFF"/>
          </w:tcPr>
          <w:p>
            <w:pPr>
              <w:jc w:val="right"/>
              <w:ind w:right="280"/>
              <w:spacing w:after="0" w:line="142" w:lineRule="exact"/>
              <w:rPr>
                <w:sz w:val="20"/>
                <w:szCs w:val="20"/>
                <w:color w:val="auto"/>
              </w:rPr>
            </w:pPr>
            <w:r>
              <w:rPr>
                <w:rFonts w:ascii="Arial" w:cs="Arial" w:eastAsia="Arial" w:hAnsi="Arial"/>
                <w:sz w:val="14"/>
                <w:szCs w:val="14"/>
                <w:color w:val="auto"/>
              </w:rPr>
              <w:t>20</w:t>
            </w: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4,430</w:t>
            </w: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Profit for the period</w:t>
            </w:r>
          </w:p>
        </w:tc>
        <w:tc>
          <w:tcPr>
            <w:tcW w:w="2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21,245</w:t>
            </w:r>
          </w:p>
        </w:tc>
        <w:tc>
          <w:tcPr>
            <w:tcW w:w="2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20,733</w:t>
            </w:r>
          </w:p>
        </w:tc>
        <w:tc>
          <w:tcPr>
            <w:tcW w:w="3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14,498</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00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512</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00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6,747</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47%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3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 COMMON SHARE DATA:</w:t>
            </w: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Basic earnings per share</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0.54</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0.52</w:t>
            </w:r>
          </w:p>
        </w:tc>
        <w:tc>
          <w:tcPr>
            <w:tcW w:w="3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0.37</w:t>
            </w: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Diluted earnings per share</w:t>
            </w:r>
          </w:p>
        </w:tc>
        <w:tc>
          <w:tcPr>
            <w:tcW w:w="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0.54</w:t>
            </w:r>
          </w:p>
        </w:tc>
        <w:tc>
          <w:tcPr>
            <w:tcW w:w="2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0.52</w:t>
            </w:r>
          </w:p>
        </w:tc>
        <w:tc>
          <w:tcPr>
            <w:tcW w:w="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0.37</w:t>
            </w: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Book value (period average)</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25.45</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25.05</w:t>
            </w:r>
          </w:p>
        </w:tc>
        <w:tc>
          <w:tcPr>
            <w:tcW w:w="3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26.45</w:t>
            </w: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Book value (period end)</w:t>
            </w:r>
          </w:p>
        </w:tc>
        <w:tc>
          <w:tcPr>
            <w:tcW w:w="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25.21</w:t>
            </w:r>
          </w:p>
        </w:tc>
        <w:tc>
          <w:tcPr>
            <w:tcW w:w="2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25.13</w:t>
            </w:r>
          </w:p>
        </w:tc>
        <w:tc>
          <w:tcPr>
            <w:tcW w:w="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26.47</w:t>
            </w: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39,542</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39,539</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39,466</w:t>
            </w: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2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39,559</w:t>
            </w:r>
          </w:p>
        </w:tc>
        <w:tc>
          <w:tcPr>
            <w:tcW w:w="260" w:type="dxa"/>
            <w:vAlign w:val="bottom"/>
          </w:tcPr>
          <w:p>
            <w:pPr>
              <w:spacing w:after="0"/>
              <w:rPr>
                <w:sz w:val="12"/>
                <w:szCs w:val="12"/>
                <w:color w:val="auto"/>
              </w:rPr>
            </w:pPr>
          </w:p>
        </w:tc>
        <w:tc>
          <w:tcPr>
            <w:tcW w:w="10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39,539</w:t>
            </w:r>
          </w:p>
        </w:tc>
        <w:tc>
          <w:tcPr>
            <w:tcW w:w="360" w:type="dxa"/>
            <w:vAlign w:val="bottom"/>
          </w:tcPr>
          <w:p>
            <w:pPr>
              <w:spacing w:after="0"/>
              <w:rPr>
                <w:sz w:val="12"/>
                <w:szCs w:val="12"/>
                <w:color w:val="auto"/>
              </w:rPr>
            </w:pPr>
          </w:p>
        </w:tc>
        <w:tc>
          <w:tcPr>
            <w:tcW w:w="78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39,492</w:t>
            </w: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shares period end</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39,544</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39,539</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39,546</w:t>
            </w: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PERFORMANCE RATIOS:</w:t>
            </w: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Return on average assets</w:t>
            </w:r>
          </w:p>
        </w:tc>
        <w:tc>
          <w:tcPr>
            <w:tcW w:w="220" w:type="dxa"/>
            <w:vAlign w:val="bottom"/>
          </w:tcPr>
          <w:p>
            <w:pPr>
              <w:spacing w:after="0"/>
              <w:rPr>
                <w:sz w:val="12"/>
                <w:szCs w:val="12"/>
                <w:color w:val="auto"/>
              </w:rPr>
            </w:pPr>
          </w:p>
        </w:tc>
        <w:tc>
          <w:tcPr>
            <w:tcW w:w="9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1.31%</w:t>
            </w:r>
          </w:p>
        </w:tc>
        <w:tc>
          <w:tcPr>
            <w:tcW w:w="260" w:type="dxa"/>
            <w:vAlign w:val="bottom"/>
          </w:tcPr>
          <w:p>
            <w:pPr>
              <w:spacing w:after="0"/>
              <w:rPr>
                <w:sz w:val="12"/>
                <w:szCs w:val="12"/>
                <w:color w:val="auto"/>
              </w:rPr>
            </w:pPr>
          </w:p>
        </w:tc>
        <w:tc>
          <w:tcPr>
            <w:tcW w:w="10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1.20%</w:t>
            </w:r>
          </w:p>
        </w:tc>
        <w:tc>
          <w:tcPr>
            <w:tcW w:w="360" w:type="dxa"/>
            <w:vAlign w:val="bottom"/>
          </w:tcPr>
          <w:p>
            <w:pPr>
              <w:spacing w:after="0"/>
              <w:rPr>
                <w:sz w:val="12"/>
                <w:szCs w:val="12"/>
                <w:color w:val="auto"/>
              </w:rPr>
            </w:pPr>
          </w:p>
        </w:tc>
        <w:tc>
          <w:tcPr>
            <w:tcW w:w="7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0.91%</w:t>
            </w: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equity</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8.6%</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8.3%</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5.6%</w:t>
            </w: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Net interest margin</w:t>
            </w:r>
          </w:p>
        </w:tc>
        <w:tc>
          <w:tcPr>
            <w:tcW w:w="220" w:type="dxa"/>
            <w:vAlign w:val="bottom"/>
          </w:tcPr>
          <w:p>
            <w:pPr>
              <w:spacing w:after="0"/>
              <w:rPr>
                <w:sz w:val="12"/>
                <w:szCs w:val="12"/>
                <w:color w:val="auto"/>
              </w:rPr>
            </w:pPr>
          </w:p>
        </w:tc>
        <w:tc>
          <w:tcPr>
            <w:tcW w:w="9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1.74%</w:t>
            </w:r>
          </w:p>
        </w:tc>
        <w:tc>
          <w:tcPr>
            <w:tcW w:w="260" w:type="dxa"/>
            <w:vAlign w:val="bottom"/>
          </w:tcPr>
          <w:p>
            <w:pPr>
              <w:spacing w:after="0"/>
              <w:rPr>
                <w:sz w:val="12"/>
                <w:szCs w:val="12"/>
                <w:color w:val="auto"/>
              </w:rPr>
            </w:pPr>
          </w:p>
        </w:tc>
        <w:tc>
          <w:tcPr>
            <w:tcW w:w="10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1.61%</w:t>
            </w:r>
          </w:p>
        </w:tc>
        <w:tc>
          <w:tcPr>
            <w:tcW w:w="360" w:type="dxa"/>
            <w:vAlign w:val="bottom"/>
          </w:tcPr>
          <w:p>
            <w:pPr>
              <w:spacing w:after="0"/>
              <w:rPr>
                <w:sz w:val="12"/>
                <w:szCs w:val="12"/>
                <w:color w:val="auto"/>
              </w:rPr>
            </w:pPr>
          </w:p>
        </w:tc>
        <w:tc>
          <w:tcPr>
            <w:tcW w:w="7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1.68%</w:t>
            </w: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spread</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1.16%</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1.08%</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1.26%</w:t>
            </w: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Efficiency Ratio</w:t>
            </w:r>
          </w:p>
        </w:tc>
        <w:tc>
          <w:tcPr>
            <w:tcW w:w="220" w:type="dxa"/>
            <w:vAlign w:val="bottom"/>
          </w:tcPr>
          <w:p>
            <w:pPr>
              <w:spacing w:after="0"/>
              <w:rPr>
                <w:sz w:val="12"/>
                <w:szCs w:val="12"/>
                <w:color w:val="auto"/>
              </w:rPr>
            </w:pPr>
          </w:p>
        </w:tc>
        <w:tc>
          <w:tcPr>
            <w:tcW w:w="9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30.8%</w:t>
            </w:r>
          </w:p>
        </w:tc>
        <w:tc>
          <w:tcPr>
            <w:tcW w:w="260" w:type="dxa"/>
            <w:vAlign w:val="bottom"/>
          </w:tcPr>
          <w:p>
            <w:pPr>
              <w:spacing w:after="0"/>
              <w:rPr>
                <w:sz w:val="12"/>
                <w:szCs w:val="12"/>
                <w:color w:val="auto"/>
              </w:rPr>
            </w:pPr>
          </w:p>
        </w:tc>
        <w:tc>
          <w:tcPr>
            <w:tcW w:w="10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36.3%</w:t>
            </w:r>
          </w:p>
        </w:tc>
        <w:tc>
          <w:tcPr>
            <w:tcW w:w="360" w:type="dxa"/>
            <w:vAlign w:val="bottom"/>
          </w:tcPr>
          <w:p>
            <w:pPr>
              <w:spacing w:after="0"/>
              <w:rPr>
                <w:sz w:val="12"/>
                <w:szCs w:val="12"/>
                <w:color w:val="auto"/>
              </w:rPr>
            </w:pPr>
          </w:p>
        </w:tc>
        <w:tc>
          <w:tcPr>
            <w:tcW w:w="7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46.6%</w:t>
            </w: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Operating expenses to total average assets</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0.61%</w:t>
            </w:r>
          </w:p>
        </w:tc>
        <w:tc>
          <w:tcPr>
            <w:tcW w:w="26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0.71%</w:t>
            </w:r>
          </w:p>
        </w:tc>
        <w:tc>
          <w:tcPr>
            <w:tcW w:w="3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0.90%</w:t>
            </w: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8"/>
        </w:numPr>
        <w:rPr>
          <w:rFonts w:ascii="Arial" w:cs="Arial" w:eastAsia="Arial" w:hAnsi="Arial"/>
          <w:sz w:val="30"/>
          <w:szCs w:val="30"/>
          <w:color w:val="auto"/>
          <w:vertAlign w:val="superscript"/>
        </w:rPr>
      </w:pPr>
      <w:r>
        <w:rPr>
          <w:rFonts w:ascii="Arial" w:cs="Arial" w:eastAsia="Arial" w:hAnsi="Arial"/>
          <w:sz w:val="18"/>
          <w:szCs w:val="18"/>
          <w:color w:val="auto"/>
        </w:rPr>
        <w:t>"n.m." means not meaningful.</w:t>
      </w:r>
    </w:p>
    <w:p>
      <w:pPr>
        <w:spacing w:after="0" w:line="200" w:lineRule="exact"/>
        <w:rPr>
          <w:sz w:val="20"/>
          <w:szCs w:val="20"/>
          <w:color w:val="auto"/>
        </w:rPr>
      </w:pPr>
    </w:p>
    <w:p>
      <w:pPr>
        <w:spacing w:after="0" w:line="211" w:lineRule="exact"/>
        <w:rPr>
          <w:sz w:val="20"/>
          <w:szCs w:val="20"/>
          <w:color w:val="auto"/>
        </w:rPr>
      </w:pPr>
    </w:p>
    <w:p>
      <w:pPr>
        <w:ind w:left="11200"/>
        <w:spacing w:after="0"/>
        <w:rPr>
          <w:sz w:val="20"/>
          <w:szCs w:val="20"/>
          <w:color w:val="auto"/>
        </w:rPr>
      </w:pPr>
      <w:r>
        <w:rPr>
          <w:rFonts w:ascii="Arial" w:cs="Arial" w:eastAsia="Arial" w:hAnsi="Arial"/>
          <w:sz w:val="19"/>
          <w:szCs w:val="19"/>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980" w:type="dxa"/>
            <w:vAlign w:val="bottom"/>
            <w:gridSpan w:val="3"/>
          </w:tcPr>
          <w:p>
            <w:pPr>
              <w:jc w:val="center"/>
              <w:spacing w:after="0"/>
              <w:rPr>
                <w:sz w:val="20"/>
                <w:szCs w:val="20"/>
                <w:color w:val="auto"/>
              </w:rPr>
            </w:pPr>
            <w:r>
              <w:rPr>
                <w:rFonts w:ascii="Arial" w:cs="Arial" w:eastAsia="Arial" w:hAnsi="Arial"/>
                <w:sz w:val="18"/>
                <w:szCs w:val="18"/>
                <w:color w:val="auto"/>
              </w:rPr>
              <w:t>EXHIBIT III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800" w:type="dxa"/>
            <w:vAlign w:val="bottom"/>
            <w:gridSpan w:val="18"/>
          </w:tcPr>
          <w:p>
            <w:pPr>
              <w:ind w:left="2840"/>
              <w:spacing w:after="0"/>
              <w:rPr>
                <w:sz w:val="20"/>
                <w:szCs w:val="20"/>
                <w:color w:val="auto"/>
              </w:rPr>
            </w:pPr>
            <w:r>
              <w:rPr>
                <w:rFonts w:ascii="Arial" w:cs="Arial" w:eastAsia="Arial" w:hAnsi="Arial"/>
                <w:sz w:val="18"/>
                <w:szCs w:val="18"/>
                <w:color w:val="auto"/>
              </w:rPr>
              <w:t>CONSOLIDATED NET INTEREST INCOME AND AVERAGE BALANCES</w:t>
            </w:r>
          </w:p>
        </w:tc>
        <w:tc>
          <w:tcPr>
            <w:tcW w:w="1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8"/>
          </w:tcPr>
          <w:p>
            <w:pPr>
              <w:jc w:val="right"/>
              <w:ind w:right="380"/>
              <w:spacing w:after="0"/>
              <w:rPr>
                <w:sz w:val="20"/>
                <w:szCs w:val="20"/>
                <w:color w:val="auto"/>
              </w:rPr>
            </w:pPr>
            <w:r>
              <w:rPr>
                <w:rFonts w:ascii="Arial" w:cs="Arial" w:eastAsia="Arial" w:hAnsi="Arial"/>
                <w:sz w:val="14"/>
                <w:szCs w:val="14"/>
                <w:color w:val="auto"/>
                <w:w w:val="99"/>
              </w:rPr>
              <w:t>FOR THE THREE MONTHS ENDED</w:t>
            </w: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gridSpan w:val="4"/>
          </w:tcPr>
          <w:p>
            <w:pPr>
              <w:ind w:left="40"/>
              <w:spacing w:after="0" w:line="155" w:lineRule="exact"/>
              <w:rPr>
                <w:sz w:val="20"/>
                <w:szCs w:val="20"/>
                <w:color w:val="auto"/>
              </w:rPr>
            </w:pPr>
            <w:r>
              <w:rPr>
                <w:rFonts w:ascii="Arial" w:cs="Arial" w:eastAsia="Arial" w:hAnsi="Arial"/>
                <w:sz w:val="14"/>
                <w:szCs w:val="14"/>
                <w:color w:val="auto"/>
              </w:rPr>
              <w:t>March 31, 2019</w:t>
            </w:r>
          </w:p>
        </w:tc>
        <w:tc>
          <w:tcPr>
            <w:tcW w:w="6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880" w:type="dxa"/>
            <w:vAlign w:val="bottom"/>
            <w:tcBorders>
              <w:bottom w:val="single" w:sz="8" w:color="auto"/>
            </w:tcBorders>
            <w:gridSpan w:val="6"/>
          </w:tcPr>
          <w:p>
            <w:pPr>
              <w:ind w:left="680"/>
              <w:spacing w:after="0" w:line="155" w:lineRule="exact"/>
              <w:rPr>
                <w:sz w:val="20"/>
                <w:szCs w:val="20"/>
                <w:color w:val="auto"/>
              </w:rPr>
            </w:pPr>
            <w:r>
              <w:rPr>
                <w:rFonts w:ascii="Arial" w:cs="Arial" w:eastAsia="Arial" w:hAnsi="Arial"/>
                <w:sz w:val="14"/>
                <w:szCs w:val="14"/>
                <w:color w:val="auto"/>
                <w:w w:val="95"/>
              </w:rPr>
              <w:t>December 31, 2018</w:t>
            </w:r>
          </w:p>
        </w:tc>
        <w:tc>
          <w:tcPr>
            <w:tcW w:w="60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720" w:type="dxa"/>
            <w:vAlign w:val="bottom"/>
            <w:tcBorders>
              <w:bottom w:val="single" w:sz="8" w:color="auto"/>
            </w:tcBorders>
            <w:gridSpan w:val="6"/>
          </w:tcPr>
          <w:p>
            <w:pPr>
              <w:ind w:left="20"/>
              <w:spacing w:after="0" w:line="155" w:lineRule="exact"/>
              <w:rPr>
                <w:sz w:val="20"/>
                <w:szCs w:val="20"/>
                <w:color w:val="auto"/>
              </w:rPr>
            </w:pPr>
            <w:r>
              <w:rPr>
                <w:rFonts w:ascii="Arial" w:cs="Arial" w:eastAsia="Arial" w:hAnsi="Arial"/>
                <w:sz w:val="14"/>
                <w:szCs w:val="14"/>
                <w:color w:val="auto"/>
              </w:rPr>
              <w:t>March 31, 2018</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780" w:type="dxa"/>
            <w:vAlign w:val="bottom"/>
            <w:gridSpan w:val="3"/>
          </w:tcPr>
          <w:p>
            <w:pPr>
              <w:ind w:left="20"/>
              <w:spacing w:after="0" w:line="137" w:lineRule="exact"/>
              <w:rPr>
                <w:sz w:val="20"/>
                <w:szCs w:val="20"/>
                <w:color w:val="auto"/>
              </w:rPr>
            </w:pPr>
            <w:r>
              <w:rPr>
                <w:rFonts w:ascii="Arial" w:cs="Arial" w:eastAsia="Arial" w:hAnsi="Arial"/>
                <w:sz w:val="14"/>
                <w:szCs w:val="14"/>
                <w:color w:val="auto"/>
              </w:rPr>
              <w:t>AVERAGE</w:t>
            </w: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ind w:left="180"/>
              <w:spacing w:after="0" w:line="137" w:lineRule="exact"/>
              <w:rPr>
                <w:sz w:val="20"/>
                <w:szCs w:val="20"/>
                <w:color w:val="auto"/>
              </w:rPr>
            </w:pPr>
            <w:r>
              <w:rPr>
                <w:rFonts w:ascii="Arial" w:cs="Arial" w:eastAsia="Arial" w:hAnsi="Arial"/>
                <w:sz w:val="14"/>
                <w:szCs w:val="14"/>
                <w:color w:val="auto"/>
              </w:rPr>
              <w:t>AVG.</w:t>
            </w:r>
          </w:p>
        </w:tc>
        <w:tc>
          <w:tcPr>
            <w:tcW w:w="220" w:type="dxa"/>
            <w:vAlign w:val="bottom"/>
          </w:tcPr>
          <w:p>
            <w:pPr>
              <w:spacing w:after="0"/>
              <w:rPr>
                <w:sz w:val="11"/>
                <w:szCs w:val="11"/>
                <w:color w:val="auto"/>
              </w:rPr>
            </w:pPr>
          </w:p>
        </w:tc>
        <w:tc>
          <w:tcPr>
            <w:tcW w:w="920" w:type="dxa"/>
            <w:vAlign w:val="bottom"/>
            <w:gridSpan w:val="2"/>
          </w:tcPr>
          <w:p>
            <w:pPr>
              <w:jc w:val="right"/>
              <w:ind w:right="240"/>
              <w:spacing w:after="0" w:line="137" w:lineRule="exact"/>
              <w:rPr>
                <w:sz w:val="20"/>
                <w:szCs w:val="20"/>
                <w:color w:val="auto"/>
              </w:rPr>
            </w:pPr>
            <w:r>
              <w:rPr>
                <w:rFonts w:ascii="Arial" w:cs="Arial" w:eastAsia="Arial" w:hAnsi="Arial"/>
                <w:sz w:val="14"/>
                <w:szCs w:val="14"/>
                <w:color w:val="auto"/>
                <w:w w:val="97"/>
              </w:rPr>
              <w:t>AVERAGE</w:t>
            </w: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jc w:val="right"/>
              <w:ind w:right="108"/>
              <w:spacing w:after="0" w:line="137" w:lineRule="exact"/>
              <w:rPr>
                <w:sz w:val="20"/>
                <w:szCs w:val="20"/>
                <w:color w:val="auto"/>
              </w:rPr>
            </w:pPr>
            <w:r>
              <w:rPr>
                <w:rFonts w:ascii="Arial" w:cs="Arial" w:eastAsia="Arial" w:hAnsi="Arial"/>
                <w:sz w:val="14"/>
                <w:szCs w:val="14"/>
                <w:color w:val="auto"/>
              </w:rPr>
              <w:t>AVG.</w:t>
            </w:r>
          </w:p>
        </w:tc>
        <w:tc>
          <w:tcPr>
            <w:tcW w:w="220" w:type="dxa"/>
            <w:vAlign w:val="bottom"/>
          </w:tcPr>
          <w:p>
            <w:pPr>
              <w:spacing w:after="0"/>
              <w:rPr>
                <w:sz w:val="11"/>
                <w:szCs w:val="11"/>
                <w:color w:val="auto"/>
              </w:rPr>
            </w:pPr>
          </w:p>
        </w:tc>
        <w:tc>
          <w:tcPr>
            <w:tcW w:w="760" w:type="dxa"/>
            <w:vAlign w:val="bottom"/>
            <w:gridSpan w:val="3"/>
          </w:tcPr>
          <w:p>
            <w:pPr>
              <w:ind w:left="20"/>
              <w:spacing w:after="0" w:line="137" w:lineRule="exact"/>
              <w:rPr>
                <w:sz w:val="20"/>
                <w:szCs w:val="20"/>
                <w:color w:val="auto"/>
              </w:rPr>
            </w:pPr>
            <w:r>
              <w:rPr>
                <w:rFonts w:ascii="Arial" w:cs="Arial" w:eastAsia="Arial" w:hAnsi="Arial"/>
                <w:sz w:val="14"/>
                <w:szCs w:val="14"/>
                <w:color w:val="auto"/>
              </w:rPr>
              <w:t>AVERAGE</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80" w:type="dxa"/>
            <w:vAlign w:val="bottom"/>
          </w:tcPr>
          <w:p>
            <w:pPr>
              <w:jc w:val="center"/>
              <w:spacing w:after="0" w:line="137" w:lineRule="exact"/>
              <w:rPr>
                <w:sz w:val="20"/>
                <w:szCs w:val="20"/>
                <w:color w:val="auto"/>
              </w:rPr>
            </w:pPr>
            <w:r>
              <w:rPr>
                <w:rFonts w:ascii="Arial" w:cs="Arial" w:eastAsia="Arial" w:hAnsi="Arial"/>
                <w:sz w:val="14"/>
                <w:szCs w:val="14"/>
                <w:color w:val="auto"/>
                <w:w w:val="95"/>
              </w:rPr>
              <w:t>AVG.</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780" w:type="dxa"/>
            <w:vAlign w:val="bottom"/>
            <w:gridSpan w:val="3"/>
          </w:tcPr>
          <w:p>
            <w:pPr>
              <w:spacing w:after="0"/>
              <w:rPr>
                <w:sz w:val="20"/>
                <w:szCs w:val="20"/>
                <w:color w:val="auto"/>
              </w:rPr>
            </w:pPr>
            <w:r>
              <w:rPr>
                <w:rFonts w:ascii="Arial" w:cs="Arial" w:eastAsia="Arial" w:hAnsi="Arial"/>
                <w:sz w:val="14"/>
                <w:szCs w:val="14"/>
                <w:color w:val="auto"/>
              </w:rPr>
              <w:t>BALANCE</w:t>
            </w:r>
          </w:p>
        </w:tc>
        <w:tc>
          <w:tcPr>
            <w:tcW w:w="160" w:type="dxa"/>
            <w:vAlign w:val="bottom"/>
          </w:tcPr>
          <w:p>
            <w:pPr>
              <w:spacing w:after="0"/>
              <w:rPr>
                <w:sz w:val="14"/>
                <w:szCs w:val="14"/>
                <w:color w:val="auto"/>
              </w:rPr>
            </w:pPr>
          </w:p>
        </w:tc>
        <w:tc>
          <w:tcPr>
            <w:tcW w:w="940" w:type="dxa"/>
            <w:vAlign w:val="bottom"/>
            <w:gridSpan w:val="3"/>
          </w:tcPr>
          <w:p>
            <w:pPr>
              <w:ind w:left="20"/>
              <w:spacing w:after="0"/>
              <w:rPr>
                <w:sz w:val="20"/>
                <w:szCs w:val="20"/>
                <w:color w:val="auto"/>
              </w:rPr>
            </w:pPr>
            <w:r>
              <w:rPr>
                <w:rFonts w:ascii="Arial" w:cs="Arial" w:eastAsia="Arial" w:hAnsi="Arial"/>
                <w:sz w:val="14"/>
                <w:szCs w:val="14"/>
                <w:color w:val="auto"/>
              </w:rPr>
              <w:t>INTEREST</w:t>
            </w:r>
          </w:p>
        </w:tc>
        <w:tc>
          <w:tcPr>
            <w:tcW w:w="900" w:type="dxa"/>
            <w:vAlign w:val="bottom"/>
            <w:gridSpan w:val="2"/>
          </w:tcPr>
          <w:p>
            <w:pPr>
              <w:ind w:left="160"/>
              <w:spacing w:after="0"/>
              <w:rPr>
                <w:sz w:val="20"/>
                <w:szCs w:val="20"/>
                <w:color w:val="auto"/>
              </w:rPr>
            </w:pPr>
            <w:r>
              <w:rPr>
                <w:rFonts w:ascii="Arial" w:cs="Arial" w:eastAsia="Arial" w:hAnsi="Arial"/>
                <w:sz w:val="14"/>
                <w:szCs w:val="14"/>
                <w:color w:val="auto"/>
              </w:rPr>
              <w:t>RATE</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BALANCE</w:t>
            </w:r>
          </w:p>
        </w:tc>
        <w:tc>
          <w:tcPr>
            <w:tcW w:w="960" w:type="dxa"/>
            <w:vAlign w:val="bottom"/>
            <w:gridSpan w:val="4"/>
          </w:tcPr>
          <w:p>
            <w:pPr>
              <w:spacing w:after="0"/>
              <w:rPr>
                <w:sz w:val="20"/>
                <w:szCs w:val="20"/>
                <w:color w:val="auto"/>
              </w:rPr>
            </w:pPr>
            <w:r>
              <w:rPr>
                <w:rFonts w:ascii="Arial" w:cs="Arial" w:eastAsia="Arial" w:hAnsi="Arial"/>
                <w:sz w:val="14"/>
                <w:szCs w:val="14"/>
                <w:color w:val="auto"/>
              </w:rPr>
              <w:t>INTEREST</w:t>
            </w:r>
          </w:p>
        </w:tc>
        <w:tc>
          <w:tcPr>
            <w:tcW w:w="820" w:type="dxa"/>
            <w:vAlign w:val="bottom"/>
            <w:gridSpan w:val="2"/>
          </w:tcPr>
          <w:p>
            <w:pPr>
              <w:jc w:val="right"/>
              <w:ind w:right="380"/>
              <w:spacing w:after="0"/>
              <w:rPr>
                <w:sz w:val="20"/>
                <w:szCs w:val="20"/>
                <w:color w:val="auto"/>
              </w:rPr>
            </w:pPr>
            <w:r>
              <w:rPr>
                <w:rFonts w:ascii="Arial" w:cs="Arial" w:eastAsia="Arial" w:hAnsi="Arial"/>
                <w:sz w:val="14"/>
                <w:szCs w:val="14"/>
                <w:color w:val="auto"/>
              </w:rPr>
              <w:t>RATE</w:t>
            </w:r>
          </w:p>
        </w:tc>
        <w:tc>
          <w:tcPr>
            <w:tcW w:w="760" w:type="dxa"/>
            <w:vAlign w:val="bottom"/>
            <w:gridSpan w:val="3"/>
          </w:tcPr>
          <w:p>
            <w:pPr>
              <w:ind w:left="20"/>
              <w:spacing w:after="0"/>
              <w:rPr>
                <w:sz w:val="20"/>
                <w:szCs w:val="20"/>
                <w:color w:val="auto"/>
              </w:rPr>
            </w:pPr>
            <w:r>
              <w:rPr>
                <w:rFonts w:ascii="Arial" w:cs="Arial" w:eastAsia="Arial" w:hAnsi="Arial"/>
                <w:sz w:val="14"/>
                <w:szCs w:val="14"/>
                <w:color w:val="auto"/>
              </w:rPr>
              <w:t>BALANCE</w:t>
            </w:r>
          </w:p>
        </w:tc>
        <w:tc>
          <w:tcPr>
            <w:tcW w:w="860" w:type="dxa"/>
            <w:vAlign w:val="bottom"/>
            <w:gridSpan w:val="4"/>
          </w:tcPr>
          <w:p>
            <w:pPr>
              <w:ind w:left="160"/>
              <w:spacing w:after="0"/>
              <w:rPr>
                <w:sz w:val="20"/>
                <w:szCs w:val="20"/>
                <w:color w:val="auto"/>
              </w:rPr>
            </w:pPr>
            <w:r>
              <w:rPr>
                <w:rFonts w:ascii="Arial" w:cs="Arial" w:eastAsia="Arial" w:hAnsi="Arial"/>
                <w:sz w:val="14"/>
                <w:szCs w:val="14"/>
                <w:color w:val="auto"/>
                <w:w w:val="98"/>
              </w:rPr>
              <w:t>INTEREST</w:t>
            </w:r>
          </w:p>
        </w:tc>
        <w:tc>
          <w:tcPr>
            <w:tcW w:w="180" w:type="dxa"/>
            <w:vAlign w:val="bottom"/>
          </w:tcPr>
          <w:p>
            <w:pPr>
              <w:spacing w:after="0"/>
              <w:rPr>
                <w:sz w:val="14"/>
                <w:szCs w:val="14"/>
                <w:color w:val="auto"/>
              </w:rPr>
            </w:pPr>
          </w:p>
        </w:tc>
        <w:tc>
          <w:tcPr>
            <w:tcW w:w="800" w:type="dxa"/>
            <w:vAlign w:val="bottom"/>
            <w:gridSpan w:val="2"/>
          </w:tcPr>
          <w:p>
            <w:pPr>
              <w:jc w:val="center"/>
              <w:ind w:right="120"/>
              <w:spacing w:after="0"/>
              <w:rPr>
                <w:sz w:val="20"/>
                <w:szCs w:val="20"/>
                <w:color w:val="auto"/>
              </w:rPr>
            </w:pPr>
            <w:r>
              <w:rPr>
                <w:rFonts w:ascii="Arial" w:cs="Arial" w:eastAsia="Arial" w:hAnsi="Arial"/>
                <w:sz w:val="14"/>
                <w:szCs w:val="14"/>
                <w:color w:val="auto"/>
                <w:w w:val="96"/>
              </w:rPr>
              <w:t>RATE</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32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5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140" w:type="dxa"/>
            <w:vAlign w:val="bottom"/>
            <w:tcBorders>
              <w:top w:val="single" w:sz="8" w:color="auto"/>
            </w:tcBorders>
            <w:gridSpan w:val="3"/>
          </w:tcPr>
          <w:p>
            <w:pPr>
              <w:ind w:left="660"/>
              <w:spacing w:after="0"/>
              <w:rPr>
                <w:sz w:val="20"/>
                <w:szCs w:val="20"/>
                <w:color w:val="auto"/>
              </w:rPr>
            </w:pPr>
            <w:r>
              <w:rPr>
                <w:rFonts w:ascii="Arial" w:cs="Arial" w:eastAsia="Arial" w:hAnsi="Arial"/>
                <w:sz w:val="14"/>
                <w:szCs w:val="14"/>
                <w:color w:val="auto"/>
                <w:w w:val="96"/>
              </w:rPr>
              <w:t>(In US$</w:t>
            </w:r>
          </w:p>
        </w:tc>
        <w:tc>
          <w:tcPr>
            <w:tcW w:w="740" w:type="dxa"/>
            <w:vAlign w:val="bottom"/>
            <w:tcBorders>
              <w:top w:val="single" w:sz="8" w:color="auto"/>
            </w:tcBorders>
            <w:gridSpan w:val="3"/>
          </w:tcPr>
          <w:p>
            <w:pPr>
              <w:ind w:left="20"/>
              <w:spacing w:after="0"/>
              <w:rPr>
                <w:sz w:val="20"/>
                <w:szCs w:val="20"/>
                <w:color w:val="auto"/>
              </w:rPr>
            </w:pPr>
            <w:r>
              <w:rPr>
                <w:rFonts w:ascii="Arial" w:cs="Arial" w:eastAsia="Arial" w:hAnsi="Arial"/>
                <w:sz w:val="14"/>
                <w:szCs w:val="14"/>
                <w:color w:val="auto"/>
              </w:rPr>
              <w:t>thousand)</w:t>
            </w:r>
          </w:p>
        </w:tc>
        <w:tc>
          <w:tcPr>
            <w:tcW w:w="6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500" w:type="dxa"/>
            <w:vAlign w:val="bottom"/>
            <w:tcBorders>
              <w:top w:val="single" w:sz="8" w:color="auto"/>
            </w:tcBorders>
          </w:tcPr>
          <w:p>
            <w:pPr>
              <w:spacing w:after="0"/>
              <w:rPr>
                <w:sz w:val="15"/>
                <w:szCs w:val="15"/>
                <w:color w:val="auto"/>
              </w:rPr>
            </w:pPr>
          </w:p>
        </w:tc>
        <w:tc>
          <w:tcPr>
            <w:tcW w:w="4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33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16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44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180" w:type="dxa"/>
            <w:vAlign w:val="bottom"/>
          </w:tcPr>
          <w:p>
            <w:pPr>
              <w:spacing w:after="0"/>
              <w:rPr>
                <w:sz w:val="9"/>
                <w:szCs w:val="9"/>
                <w:color w:val="auto"/>
              </w:rPr>
            </w:pPr>
          </w:p>
        </w:tc>
        <w:tc>
          <w:tcPr>
            <w:tcW w:w="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877,224</w:t>
            </w: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5,357</w:t>
            </w:r>
          </w:p>
        </w:tc>
        <w:tc>
          <w:tcPr>
            <w:tcW w:w="900" w:type="dxa"/>
            <w:vAlign w:val="bottom"/>
            <w:gridSpan w:val="2"/>
          </w:tcPr>
          <w:p>
            <w:pPr>
              <w:ind w:left="420"/>
              <w:spacing w:after="0" w:line="149" w:lineRule="exact"/>
              <w:rPr>
                <w:sz w:val="20"/>
                <w:szCs w:val="20"/>
                <w:color w:val="auto"/>
              </w:rPr>
            </w:pPr>
            <w:r>
              <w:rPr>
                <w:rFonts w:ascii="Arial" w:cs="Arial" w:eastAsia="Arial" w:hAnsi="Arial"/>
                <w:sz w:val="14"/>
                <w:szCs w:val="14"/>
                <w:color w:val="auto"/>
              </w:rPr>
              <w:t>2.44%</w:t>
            </w: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w w:val="91"/>
              </w:rPr>
              <w:t>$ 1,083,628</w:t>
            </w:r>
          </w:p>
        </w:tc>
        <w:tc>
          <w:tcPr>
            <w:tcW w:w="220" w:type="dxa"/>
            <w:vAlign w:val="bottom"/>
          </w:tcPr>
          <w:p>
            <w:pPr>
              <w:spacing w:after="0"/>
              <w:rPr>
                <w:sz w:val="12"/>
                <w:szCs w:val="12"/>
                <w:color w:val="auto"/>
              </w:rPr>
            </w:pPr>
          </w:p>
        </w:tc>
        <w:tc>
          <w:tcPr>
            <w:tcW w:w="6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6,322</w:t>
            </w:r>
          </w:p>
        </w:tc>
        <w:tc>
          <w:tcPr>
            <w:tcW w:w="80" w:type="dxa"/>
            <w:vAlign w:val="bottom"/>
          </w:tcPr>
          <w:p>
            <w:pPr>
              <w:spacing w:after="0"/>
              <w:rPr>
                <w:sz w:val="12"/>
                <w:szCs w:val="12"/>
                <w:color w:val="auto"/>
              </w:rPr>
            </w:pPr>
          </w:p>
        </w:tc>
        <w:tc>
          <w:tcPr>
            <w:tcW w:w="820" w:type="dxa"/>
            <w:vAlign w:val="bottom"/>
            <w:gridSpan w:val="2"/>
          </w:tcPr>
          <w:p>
            <w:pPr>
              <w:ind w:left="340"/>
              <w:spacing w:after="0" w:line="149" w:lineRule="exact"/>
              <w:rPr>
                <w:sz w:val="20"/>
                <w:szCs w:val="20"/>
                <w:color w:val="auto"/>
              </w:rPr>
            </w:pPr>
            <w:r>
              <w:rPr>
                <w:rFonts w:ascii="Arial" w:cs="Arial" w:eastAsia="Arial" w:hAnsi="Arial"/>
                <w:sz w:val="14"/>
                <w:szCs w:val="14"/>
                <w:color w:val="auto"/>
              </w:rPr>
              <w:t>2.28%</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752,628</w:t>
            </w:r>
          </w:p>
        </w:tc>
        <w:tc>
          <w:tcPr>
            <w:tcW w:w="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5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2,939</w:t>
            </w:r>
          </w:p>
        </w:tc>
        <w:tc>
          <w:tcPr>
            <w:tcW w:w="980" w:type="dxa"/>
            <w:vAlign w:val="bottom"/>
            <w:gridSpan w:val="3"/>
          </w:tcPr>
          <w:p>
            <w:pPr>
              <w:ind w:left="600"/>
              <w:spacing w:after="0" w:line="149" w:lineRule="exact"/>
              <w:rPr>
                <w:sz w:val="20"/>
                <w:szCs w:val="20"/>
                <w:color w:val="auto"/>
              </w:rPr>
            </w:pPr>
            <w:r>
              <w:rPr>
                <w:rFonts w:ascii="Arial" w:cs="Arial" w:eastAsia="Arial" w:hAnsi="Arial"/>
                <w:sz w:val="14"/>
                <w:szCs w:val="14"/>
                <w:color w:val="auto"/>
                <w:w w:val="90"/>
              </w:rPr>
              <w:t>1.56%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at fair value through OCI</w:t>
            </w:r>
          </w:p>
        </w:tc>
        <w:tc>
          <w:tcPr>
            <w:tcW w:w="1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20,022</w:t>
            </w: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250</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ind w:left="420"/>
              <w:spacing w:after="0" w:line="149" w:lineRule="exact"/>
              <w:rPr>
                <w:sz w:val="20"/>
                <w:szCs w:val="20"/>
                <w:color w:val="auto"/>
              </w:rPr>
            </w:pPr>
            <w:r>
              <w:rPr>
                <w:rFonts w:ascii="Arial" w:cs="Arial" w:eastAsia="Arial" w:hAnsi="Arial"/>
                <w:sz w:val="14"/>
                <w:szCs w:val="14"/>
                <w:color w:val="auto"/>
              </w:rPr>
              <w:t>4.99</w:t>
            </w: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19,135</w:t>
            </w: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252</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ind w:left="340"/>
              <w:spacing w:after="0" w:line="149" w:lineRule="exact"/>
              <w:rPr>
                <w:sz w:val="20"/>
                <w:szCs w:val="20"/>
                <w:color w:val="auto"/>
              </w:rPr>
            </w:pPr>
            <w:r>
              <w:rPr>
                <w:rFonts w:ascii="Arial" w:cs="Arial" w:eastAsia="Arial" w:hAnsi="Arial"/>
                <w:sz w:val="14"/>
                <w:szCs w:val="14"/>
                <w:color w:val="auto"/>
              </w:rPr>
              <w:t>5.15</w:t>
            </w: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16,652</w:t>
            </w: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123</w:t>
            </w:r>
          </w:p>
        </w:tc>
        <w:tc>
          <w:tcPr>
            <w:tcW w:w="40" w:type="dxa"/>
            <w:vAlign w:val="bottom"/>
            <w:shd w:val="clear" w:color="auto" w:fill="CCEEFF"/>
          </w:tcPr>
          <w:p>
            <w:pPr>
              <w:spacing w:after="0"/>
              <w:rPr>
                <w:sz w:val="12"/>
                <w:szCs w:val="12"/>
                <w:color w:val="auto"/>
              </w:rPr>
            </w:pPr>
          </w:p>
        </w:tc>
        <w:tc>
          <w:tcPr>
            <w:tcW w:w="980" w:type="dxa"/>
            <w:vAlign w:val="bottom"/>
            <w:gridSpan w:val="3"/>
            <w:shd w:val="clear" w:color="auto" w:fill="CCEEFF"/>
          </w:tcPr>
          <w:p>
            <w:pPr>
              <w:ind w:left="600"/>
              <w:spacing w:after="0" w:line="149" w:lineRule="exact"/>
              <w:rPr>
                <w:sz w:val="20"/>
                <w:szCs w:val="20"/>
                <w:color w:val="auto"/>
              </w:rPr>
            </w:pPr>
            <w:r>
              <w:rPr>
                <w:rFonts w:ascii="Arial" w:cs="Arial" w:eastAsia="Arial" w:hAnsi="Arial"/>
                <w:sz w:val="14"/>
                <w:szCs w:val="14"/>
                <w:color w:val="auto"/>
              </w:rPr>
              <w:t>2.95</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3320" w:type="dxa"/>
            <w:vAlign w:val="bottom"/>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100" w:type="dxa"/>
            <w:vAlign w:val="bottom"/>
          </w:tcPr>
          <w:p>
            <w:pPr>
              <w:spacing w:after="0"/>
              <w:rPr>
                <w:sz w:val="16"/>
                <w:szCs w:val="16"/>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83,194</w:t>
            </w:r>
          </w:p>
        </w:tc>
        <w:tc>
          <w:tcPr>
            <w:tcW w:w="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520" w:type="dxa"/>
            <w:vAlign w:val="bottom"/>
          </w:tcPr>
          <w:p>
            <w:pPr>
              <w:jc w:val="right"/>
              <w:spacing w:after="0"/>
              <w:rPr>
                <w:sz w:val="20"/>
                <w:szCs w:val="20"/>
                <w:color w:val="auto"/>
              </w:rPr>
            </w:pPr>
            <w:r>
              <w:rPr>
                <w:rFonts w:ascii="Arial" w:cs="Arial" w:eastAsia="Arial" w:hAnsi="Arial"/>
                <w:sz w:val="14"/>
                <w:szCs w:val="14"/>
                <w:color w:val="auto"/>
              </w:rPr>
              <w:t>692</w:t>
            </w:r>
          </w:p>
        </w:tc>
        <w:tc>
          <w:tcPr>
            <w:tcW w:w="220" w:type="dxa"/>
            <w:vAlign w:val="bottom"/>
          </w:tcPr>
          <w:p>
            <w:pPr>
              <w:spacing w:after="0"/>
              <w:rPr>
                <w:sz w:val="16"/>
                <w:szCs w:val="16"/>
                <w:color w:val="auto"/>
              </w:rPr>
            </w:pP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3.33</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79,907</w:t>
            </w:r>
          </w:p>
        </w:tc>
        <w:tc>
          <w:tcPr>
            <w:tcW w:w="220" w:type="dxa"/>
            <w:vAlign w:val="bottom"/>
          </w:tcPr>
          <w:p>
            <w:pPr>
              <w:spacing w:after="0"/>
              <w:rPr>
                <w:sz w:val="16"/>
                <w:szCs w:val="16"/>
                <w:color w:val="auto"/>
              </w:rPr>
            </w:pPr>
          </w:p>
        </w:tc>
        <w:tc>
          <w:tcPr>
            <w:tcW w:w="440" w:type="dxa"/>
            <w:vAlign w:val="bottom"/>
          </w:tcPr>
          <w:p>
            <w:pPr>
              <w:jc w:val="right"/>
              <w:spacing w:after="0"/>
              <w:rPr>
                <w:sz w:val="20"/>
                <w:szCs w:val="20"/>
                <w:color w:val="auto"/>
              </w:rPr>
            </w:pPr>
            <w:r>
              <w:rPr>
                <w:rFonts w:ascii="Arial" w:cs="Arial" w:eastAsia="Arial" w:hAnsi="Arial"/>
                <w:sz w:val="14"/>
                <w:szCs w:val="14"/>
                <w:color w:val="auto"/>
              </w:rPr>
              <w:t>626</w:t>
            </w:r>
          </w:p>
        </w:tc>
        <w:tc>
          <w:tcPr>
            <w:tcW w:w="2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20" w:type="dxa"/>
            <w:vAlign w:val="bottom"/>
            <w:gridSpan w:val="2"/>
          </w:tcPr>
          <w:p>
            <w:pPr>
              <w:ind w:left="340"/>
              <w:spacing w:after="0"/>
              <w:rPr>
                <w:sz w:val="20"/>
                <w:szCs w:val="20"/>
                <w:color w:val="auto"/>
              </w:rPr>
            </w:pPr>
            <w:r>
              <w:rPr>
                <w:rFonts w:ascii="Arial" w:cs="Arial" w:eastAsia="Arial" w:hAnsi="Arial"/>
                <w:sz w:val="14"/>
                <w:szCs w:val="14"/>
                <w:color w:val="auto"/>
              </w:rPr>
              <w:t>3.06</w:t>
            </w:r>
          </w:p>
        </w:tc>
        <w:tc>
          <w:tcPr>
            <w:tcW w:w="100" w:type="dxa"/>
            <w:vAlign w:val="bottom"/>
          </w:tcPr>
          <w:p>
            <w:pPr>
              <w:spacing w:after="0"/>
              <w:rPr>
                <w:sz w:val="16"/>
                <w:szCs w:val="16"/>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rPr>
              <w:t>68,835</w:t>
            </w:r>
          </w:p>
        </w:tc>
        <w:tc>
          <w:tcPr>
            <w:tcW w:w="1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500" w:type="dxa"/>
            <w:vAlign w:val="bottom"/>
          </w:tcPr>
          <w:p>
            <w:pPr>
              <w:jc w:val="right"/>
              <w:spacing w:after="0"/>
              <w:rPr>
                <w:sz w:val="20"/>
                <w:szCs w:val="20"/>
                <w:color w:val="auto"/>
              </w:rPr>
            </w:pPr>
            <w:r>
              <w:rPr>
                <w:rFonts w:ascii="Arial" w:cs="Arial" w:eastAsia="Arial" w:hAnsi="Arial"/>
                <w:sz w:val="14"/>
                <w:szCs w:val="14"/>
                <w:color w:val="auto"/>
              </w:rPr>
              <w:t>485</w:t>
            </w:r>
          </w:p>
        </w:tc>
        <w:tc>
          <w:tcPr>
            <w:tcW w:w="40" w:type="dxa"/>
            <w:vAlign w:val="bottom"/>
          </w:tcPr>
          <w:p>
            <w:pPr>
              <w:spacing w:after="0"/>
              <w:rPr>
                <w:sz w:val="16"/>
                <w:szCs w:val="16"/>
                <w:color w:val="auto"/>
              </w:rPr>
            </w:pPr>
          </w:p>
        </w:tc>
        <w:tc>
          <w:tcPr>
            <w:tcW w:w="980" w:type="dxa"/>
            <w:vAlign w:val="bottom"/>
            <w:gridSpan w:val="3"/>
          </w:tcPr>
          <w:p>
            <w:pPr>
              <w:ind w:left="600"/>
              <w:spacing w:after="0"/>
              <w:rPr>
                <w:sz w:val="20"/>
                <w:szCs w:val="20"/>
                <w:color w:val="auto"/>
              </w:rPr>
            </w:pPr>
            <w:r>
              <w:rPr>
                <w:rFonts w:ascii="Arial" w:cs="Arial" w:eastAsia="Arial" w:hAnsi="Arial"/>
                <w:sz w:val="14"/>
                <w:szCs w:val="14"/>
                <w:color w:val="auto"/>
              </w:rPr>
              <w:t>2.82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Loans, net of unearned interest</w:t>
            </w:r>
          </w:p>
        </w:tc>
        <w:tc>
          <w:tcPr>
            <w:tcW w:w="10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3"/>
              </w:rPr>
              <w:t>5,551,698</w:t>
            </w:r>
          </w:p>
        </w:tc>
        <w:tc>
          <w:tcPr>
            <w:tcW w:w="1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67,255</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4.85</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5,714,077</w:t>
            </w:r>
          </w:p>
        </w:tc>
        <w:tc>
          <w:tcPr>
            <w:tcW w:w="22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66,914</w:t>
            </w: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ind w:left="340"/>
              <w:spacing w:after="0"/>
              <w:rPr>
                <w:sz w:val="20"/>
                <w:szCs w:val="20"/>
                <w:color w:val="auto"/>
              </w:rPr>
            </w:pPr>
            <w:r>
              <w:rPr>
                <w:rFonts w:ascii="Arial" w:cs="Arial" w:eastAsia="Arial" w:hAnsi="Arial"/>
                <w:sz w:val="14"/>
                <w:szCs w:val="14"/>
                <w:color w:val="auto"/>
              </w:rPr>
              <w:t>4.58</w:t>
            </w:r>
          </w:p>
        </w:tc>
        <w:tc>
          <w:tcPr>
            <w:tcW w:w="1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5,576,646</w:t>
            </w:r>
          </w:p>
        </w:tc>
        <w:tc>
          <w:tcPr>
            <w:tcW w:w="1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53,890</w:t>
            </w: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rPr>
              <w:t>3.87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TOTAL INTEREST EARNING ASSETS</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3"/>
              </w:rPr>
              <w:t>6,532,138</w:t>
            </w:r>
          </w:p>
        </w:tc>
        <w:tc>
          <w:tcPr>
            <w:tcW w:w="36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73,554</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4.50%</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1"/>
              </w:rPr>
              <w:t>$ 6,896,748</w:t>
            </w:r>
          </w:p>
        </w:tc>
        <w:tc>
          <w:tcPr>
            <w:tcW w:w="2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4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7"/>
              </w:rPr>
              <w:t>74,114</w:t>
            </w:r>
          </w:p>
        </w:tc>
        <w:tc>
          <w:tcPr>
            <w:tcW w:w="2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ind w:left="340"/>
              <w:spacing w:after="0"/>
              <w:rPr>
                <w:sz w:val="20"/>
                <w:szCs w:val="20"/>
                <w:color w:val="auto"/>
              </w:rPr>
            </w:pPr>
            <w:r>
              <w:rPr>
                <w:rFonts w:ascii="Arial" w:cs="Arial" w:eastAsia="Arial" w:hAnsi="Arial"/>
                <w:sz w:val="14"/>
                <w:szCs w:val="14"/>
                <w:color w:val="auto"/>
              </w:rPr>
              <w:t>4.21%</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6,414,761</w:t>
            </w:r>
          </w:p>
        </w:tc>
        <w:tc>
          <w:tcPr>
            <w:tcW w:w="32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57,437</w:t>
            </w: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w w:val="90"/>
              </w:rPr>
              <w:t>3.58%</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 on loans</w:t>
            </w:r>
          </w:p>
        </w:tc>
        <w:tc>
          <w:tcPr>
            <w:tcW w:w="1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(98,896)</w:t>
            </w: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(138,848)</w:t>
            </w: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(81,474)</w:t>
            </w: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Non interest earning assets</w:t>
            </w:r>
          </w:p>
        </w:tc>
        <w:tc>
          <w:tcPr>
            <w:tcW w:w="100" w:type="dxa"/>
            <w:vAlign w:val="bottom"/>
          </w:tcPr>
          <w:p>
            <w:pPr>
              <w:spacing w:after="0"/>
              <w:rPr>
                <w:sz w:val="14"/>
                <w:szCs w:val="14"/>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132,896</w:t>
            </w:r>
          </w:p>
        </w:tc>
        <w:tc>
          <w:tcPr>
            <w:tcW w:w="1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121,939</w:t>
            </w: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rPr>
              <w:t>114,985</w:t>
            </w:r>
          </w:p>
        </w:tc>
        <w:tc>
          <w:tcPr>
            <w:tcW w:w="1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5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TOTAL ASSETS</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w w:val="93"/>
              </w:rPr>
              <w:t>6,566,137</w:t>
            </w:r>
          </w:p>
        </w:tc>
        <w:tc>
          <w:tcPr>
            <w:tcW w:w="1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w w:val="91"/>
              </w:rPr>
              <w:t>$ 6,879,839</w:t>
            </w: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w w:val="93"/>
              </w:rPr>
              <w:t>6,448,272</w:t>
            </w:r>
          </w:p>
        </w:tc>
        <w:tc>
          <w:tcPr>
            <w:tcW w:w="1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5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INTEREST BEARING LIABILITIES</w:t>
            </w: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1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3"/>
              </w:rPr>
              <w:t>2,658,892</w:t>
            </w:r>
          </w:p>
        </w:tc>
        <w:tc>
          <w:tcPr>
            <w:tcW w:w="36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17,693</w:t>
            </w:r>
          </w:p>
        </w:tc>
        <w:tc>
          <w:tcPr>
            <w:tcW w:w="900" w:type="dxa"/>
            <w:vAlign w:val="bottom"/>
            <w:gridSpan w:val="2"/>
            <w:shd w:val="clear" w:color="auto" w:fill="CCEEFF"/>
          </w:tcPr>
          <w:p>
            <w:pPr>
              <w:ind w:left="420"/>
              <w:spacing w:after="0" w:line="149" w:lineRule="exact"/>
              <w:rPr>
                <w:sz w:val="20"/>
                <w:szCs w:val="20"/>
                <w:color w:val="auto"/>
              </w:rPr>
            </w:pPr>
            <w:r>
              <w:rPr>
                <w:rFonts w:ascii="Arial" w:cs="Arial" w:eastAsia="Arial" w:hAnsi="Arial"/>
                <w:sz w:val="14"/>
                <w:szCs w:val="14"/>
                <w:color w:val="auto"/>
              </w:rPr>
              <w:t>2.66%</w:t>
            </w: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2,551,232</w:t>
            </w:r>
          </w:p>
        </w:tc>
        <w:tc>
          <w:tcPr>
            <w:tcW w:w="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w w:val="97"/>
              </w:rPr>
              <w:t>15,986</w:t>
            </w: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ind w:left="340"/>
              <w:spacing w:after="0" w:line="149" w:lineRule="exact"/>
              <w:rPr>
                <w:sz w:val="20"/>
                <w:szCs w:val="20"/>
                <w:color w:val="auto"/>
              </w:rPr>
            </w:pPr>
            <w:r>
              <w:rPr>
                <w:rFonts w:ascii="Arial" w:cs="Arial" w:eastAsia="Arial" w:hAnsi="Arial"/>
                <w:sz w:val="14"/>
                <w:szCs w:val="14"/>
                <w:color w:val="auto"/>
              </w:rPr>
              <w:t>2.45%</w:t>
            </w: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w w:val="93"/>
              </w:rPr>
              <w:t>3,223,641</w:t>
            </w:r>
          </w:p>
        </w:tc>
        <w:tc>
          <w:tcPr>
            <w:tcW w:w="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w:t>
            </w:r>
          </w:p>
        </w:tc>
        <w:tc>
          <w:tcPr>
            <w:tcW w:w="5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14,004</w:t>
            </w:r>
          </w:p>
        </w:tc>
        <w:tc>
          <w:tcPr>
            <w:tcW w:w="980" w:type="dxa"/>
            <w:vAlign w:val="bottom"/>
            <w:gridSpan w:val="3"/>
            <w:shd w:val="clear" w:color="auto" w:fill="CCEEFF"/>
          </w:tcPr>
          <w:p>
            <w:pPr>
              <w:ind w:left="600"/>
              <w:spacing w:after="0" w:line="149" w:lineRule="exact"/>
              <w:rPr>
                <w:sz w:val="20"/>
                <w:szCs w:val="20"/>
                <w:color w:val="auto"/>
              </w:rPr>
            </w:pPr>
            <w:r>
              <w:rPr>
                <w:rFonts w:ascii="Arial" w:cs="Arial" w:eastAsia="Arial" w:hAnsi="Arial"/>
                <w:sz w:val="14"/>
                <w:szCs w:val="14"/>
                <w:color w:val="auto"/>
                <w:w w:val="90"/>
              </w:rPr>
              <w:t>1.74%</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320" w:type="dxa"/>
            <w:vAlign w:val="bottom"/>
          </w:tcPr>
          <w:p>
            <w:pPr>
              <w:spacing w:after="0" w:line="130" w:lineRule="exact"/>
              <w:rPr>
                <w:sz w:val="20"/>
                <w:szCs w:val="20"/>
                <w:color w:val="auto"/>
              </w:rPr>
            </w:pPr>
            <w:r>
              <w:rPr>
                <w:rFonts w:ascii="Arial" w:cs="Arial" w:eastAsia="Arial" w:hAnsi="Arial"/>
                <w:sz w:val="14"/>
                <w:szCs w:val="14"/>
                <w:color w:val="auto"/>
                <w:w w:val="96"/>
              </w:rPr>
              <w:t>Securities sold under repurchase agreement and short-</w:t>
            </w: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gridSpan w:val="2"/>
          </w:tcPr>
          <w:p>
            <w:pPr>
              <w:spacing w:after="0"/>
              <w:rPr>
                <w:sz w:val="20"/>
                <w:szCs w:val="20"/>
                <w:color w:val="auto"/>
              </w:rPr>
            </w:pPr>
            <w:r>
              <w:rPr>
                <w:rFonts w:ascii="Arial" w:cs="Arial" w:eastAsia="Arial" w:hAnsi="Arial"/>
                <w:sz w:val="14"/>
                <w:szCs w:val="14"/>
                <w:color w:val="auto"/>
              </w:rPr>
              <w:t>term borrowings and debt</w:t>
            </w:r>
          </w:p>
        </w:tc>
        <w:tc>
          <w:tcPr>
            <w:tcW w:w="100" w:type="dxa"/>
            <w:vAlign w:val="bottom"/>
          </w:tcPr>
          <w:p>
            <w:pPr>
              <w:spacing w:after="0"/>
              <w:rPr>
                <w:sz w:val="14"/>
                <w:szCs w:val="14"/>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w w:val="93"/>
              </w:rPr>
              <w:t>1,389,071</w:t>
            </w:r>
          </w:p>
        </w:tc>
        <w:tc>
          <w:tcPr>
            <w:tcW w:w="1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12,079</w:t>
            </w:r>
          </w:p>
        </w:tc>
        <w:tc>
          <w:tcPr>
            <w:tcW w:w="900" w:type="dxa"/>
            <w:vAlign w:val="bottom"/>
            <w:gridSpan w:val="2"/>
          </w:tcPr>
          <w:p>
            <w:pPr>
              <w:ind w:left="420"/>
              <w:spacing w:after="0"/>
              <w:rPr>
                <w:sz w:val="20"/>
                <w:szCs w:val="20"/>
                <w:color w:val="auto"/>
              </w:rPr>
            </w:pPr>
            <w:r>
              <w:rPr>
                <w:rFonts w:ascii="Arial" w:cs="Arial" w:eastAsia="Arial" w:hAnsi="Arial"/>
                <w:sz w:val="14"/>
                <w:szCs w:val="14"/>
                <w:color w:val="auto"/>
              </w:rPr>
              <w:t>3.48</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1,747,793</w:t>
            </w:r>
          </w:p>
        </w:tc>
        <w:tc>
          <w:tcPr>
            <w:tcW w:w="220" w:type="dxa"/>
            <w:vAlign w:val="bottom"/>
          </w:tcPr>
          <w:p>
            <w:pPr>
              <w:spacing w:after="0"/>
              <w:rPr>
                <w:sz w:val="14"/>
                <w:szCs w:val="14"/>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4"/>
                <w:szCs w:val="14"/>
                <w:color w:val="auto"/>
                <w:w w:val="97"/>
              </w:rPr>
              <w:t>13,979</w:t>
            </w:r>
          </w:p>
        </w:tc>
        <w:tc>
          <w:tcPr>
            <w:tcW w:w="80" w:type="dxa"/>
            <w:vAlign w:val="bottom"/>
          </w:tcPr>
          <w:p>
            <w:pPr>
              <w:spacing w:after="0"/>
              <w:rPr>
                <w:sz w:val="14"/>
                <w:szCs w:val="14"/>
                <w:color w:val="auto"/>
              </w:rPr>
            </w:pPr>
          </w:p>
        </w:tc>
        <w:tc>
          <w:tcPr>
            <w:tcW w:w="820" w:type="dxa"/>
            <w:vAlign w:val="bottom"/>
            <w:gridSpan w:val="2"/>
          </w:tcPr>
          <w:p>
            <w:pPr>
              <w:ind w:left="340"/>
              <w:spacing w:after="0"/>
              <w:rPr>
                <w:sz w:val="20"/>
                <w:szCs w:val="20"/>
                <w:color w:val="auto"/>
              </w:rPr>
            </w:pPr>
            <w:r>
              <w:rPr>
                <w:rFonts w:ascii="Arial" w:cs="Arial" w:eastAsia="Arial" w:hAnsi="Arial"/>
                <w:sz w:val="14"/>
                <w:szCs w:val="14"/>
                <w:color w:val="auto"/>
              </w:rPr>
              <w:t>3.13</w:t>
            </w:r>
          </w:p>
        </w:tc>
        <w:tc>
          <w:tcPr>
            <w:tcW w:w="100" w:type="dxa"/>
            <w:vAlign w:val="bottom"/>
          </w:tcPr>
          <w:p>
            <w:pPr>
              <w:spacing w:after="0"/>
              <w:rPr>
                <w:sz w:val="14"/>
                <w:szCs w:val="14"/>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rPr>
              <w:t>984,930</w:t>
            </w:r>
          </w:p>
        </w:tc>
        <w:tc>
          <w:tcPr>
            <w:tcW w:w="1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6,575</w:t>
            </w:r>
          </w:p>
        </w:tc>
        <w:tc>
          <w:tcPr>
            <w:tcW w:w="980" w:type="dxa"/>
            <w:vAlign w:val="bottom"/>
            <w:gridSpan w:val="3"/>
          </w:tcPr>
          <w:p>
            <w:pPr>
              <w:ind w:left="600"/>
              <w:spacing w:after="0"/>
              <w:rPr>
                <w:sz w:val="20"/>
                <w:szCs w:val="20"/>
                <w:color w:val="auto"/>
              </w:rPr>
            </w:pPr>
            <w:r>
              <w:rPr>
                <w:rFonts w:ascii="Arial" w:cs="Arial" w:eastAsia="Arial" w:hAnsi="Arial"/>
                <w:sz w:val="14"/>
                <w:szCs w:val="14"/>
                <w:color w:val="auto"/>
              </w:rPr>
              <w:t>2.67</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320" w:type="dxa"/>
            <w:vAlign w:val="bottom"/>
            <w:shd w:val="clear" w:color="auto" w:fill="CCEEFF"/>
          </w:tcPr>
          <w:p>
            <w:pPr>
              <w:spacing w:after="0" w:line="202" w:lineRule="exact"/>
              <w:rPr>
                <w:sz w:val="20"/>
                <w:szCs w:val="20"/>
                <w:color w:val="auto"/>
              </w:rPr>
            </w:pPr>
            <w:r>
              <w:rPr>
                <w:rFonts w:ascii="Arial" w:cs="Arial" w:eastAsia="Arial" w:hAnsi="Arial"/>
                <w:sz w:val="14"/>
                <w:szCs w:val="14"/>
                <w:color w:val="auto"/>
              </w:rPr>
              <w:t xml:space="preserve">Long-term borrowings and debt, net </w:t>
            </w:r>
            <w:r>
              <w:rPr>
                <w:rFonts w:ascii="Arial" w:cs="Arial" w:eastAsia="Arial" w:hAnsi="Arial"/>
                <w:sz w:val="23"/>
                <w:szCs w:val="23"/>
                <w:color w:val="auto"/>
                <w:vertAlign w:val="superscript"/>
              </w:rPr>
              <w:t>(2)</w:t>
            </w:r>
          </w:p>
        </w:tc>
        <w:tc>
          <w:tcPr>
            <w:tcW w:w="100" w:type="dxa"/>
            <w:vAlign w:val="bottom"/>
            <w:shd w:val="clear" w:color="auto" w:fill="CCEEFF"/>
          </w:tcPr>
          <w:p>
            <w:pPr>
              <w:spacing w:after="0"/>
              <w:rPr>
                <w:sz w:val="17"/>
                <w:szCs w:val="17"/>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3"/>
              </w:rPr>
              <w:t>1,390,923</w:t>
            </w:r>
          </w:p>
        </w:tc>
        <w:tc>
          <w:tcPr>
            <w:tcW w:w="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15,762</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4.53</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1,472,192</w:t>
            </w:r>
          </w:p>
        </w:tc>
        <w:tc>
          <w:tcPr>
            <w:tcW w:w="22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16,180</w:t>
            </w:r>
          </w:p>
        </w:tc>
        <w:tc>
          <w:tcPr>
            <w:tcW w:w="80" w:type="dxa"/>
            <w:vAlign w:val="bottom"/>
            <w:shd w:val="clear" w:color="auto" w:fill="CCEEFF"/>
          </w:tcPr>
          <w:p>
            <w:pPr>
              <w:spacing w:after="0"/>
              <w:rPr>
                <w:sz w:val="17"/>
                <w:szCs w:val="17"/>
                <w:color w:val="auto"/>
              </w:rPr>
            </w:pPr>
          </w:p>
        </w:tc>
        <w:tc>
          <w:tcPr>
            <w:tcW w:w="820" w:type="dxa"/>
            <w:vAlign w:val="bottom"/>
            <w:gridSpan w:val="2"/>
            <w:shd w:val="clear" w:color="auto" w:fill="CCEEFF"/>
          </w:tcPr>
          <w:p>
            <w:pPr>
              <w:ind w:left="340"/>
              <w:spacing w:after="0"/>
              <w:rPr>
                <w:sz w:val="20"/>
                <w:szCs w:val="20"/>
                <w:color w:val="auto"/>
              </w:rPr>
            </w:pPr>
            <w:r>
              <w:rPr>
                <w:rFonts w:ascii="Arial" w:cs="Arial" w:eastAsia="Arial" w:hAnsi="Arial"/>
                <w:sz w:val="14"/>
                <w:szCs w:val="14"/>
                <w:color w:val="auto"/>
              </w:rPr>
              <w:t>4.30</w:t>
            </w:r>
          </w:p>
        </w:tc>
        <w:tc>
          <w:tcPr>
            <w:tcW w:w="10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1,111,615</w:t>
            </w:r>
          </w:p>
        </w:tc>
        <w:tc>
          <w:tcPr>
            <w:tcW w:w="1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10,268</w:t>
            </w: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rPr>
              <w:t>3.69</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TOTAL INTEREST BEARING LIABILITIES</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3"/>
              </w:rPr>
              <w:t>5,438,886</w:t>
            </w:r>
          </w:p>
        </w:tc>
        <w:tc>
          <w:tcPr>
            <w:tcW w:w="36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45,534</w:t>
            </w: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3.35%</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1"/>
              </w:rPr>
              <w:t>$ 5,771,217</w:t>
            </w:r>
          </w:p>
        </w:tc>
        <w:tc>
          <w:tcPr>
            <w:tcW w:w="2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46,145</w:t>
            </w: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ind w:left="340"/>
              <w:spacing w:after="0"/>
              <w:rPr>
                <w:sz w:val="20"/>
                <w:szCs w:val="20"/>
                <w:color w:val="auto"/>
              </w:rPr>
            </w:pPr>
            <w:r>
              <w:rPr>
                <w:rFonts w:ascii="Arial" w:cs="Arial" w:eastAsia="Arial" w:hAnsi="Arial"/>
                <w:sz w:val="14"/>
                <w:szCs w:val="14"/>
                <w:color w:val="auto"/>
              </w:rPr>
              <w:t>3.13%</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5,320,186</w:t>
            </w:r>
          </w:p>
        </w:tc>
        <w:tc>
          <w:tcPr>
            <w:tcW w:w="32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30,847</w:t>
            </w: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w w:val="90"/>
              </w:rPr>
              <w:t>2.32%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bearing liabilities and other liabilities</w:t>
            </w: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120,890</w:t>
            </w: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  118,153</w:t>
            </w: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84,259</w:t>
            </w: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1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3"/>
              </w:rPr>
              <w:t>5,559,776</w:t>
            </w: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5,889,370</w:t>
            </w:r>
          </w:p>
        </w:tc>
        <w:tc>
          <w:tcPr>
            <w:tcW w:w="2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w w:val="93"/>
              </w:rPr>
              <w:t>5,404,444</w:t>
            </w: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EQUITY</w:t>
            </w:r>
          </w:p>
        </w:tc>
        <w:tc>
          <w:tcPr>
            <w:tcW w:w="10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3"/>
              </w:rPr>
              <w:t>1,006,362</w:t>
            </w:r>
          </w:p>
        </w:tc>
        <w:tc>
          <w:tcPr>
            <w:tcW w:w="1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990,469</w:t>
            </w: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1,043,827</w:t>
            </w:r>
          </w:p>
        </w:tc>
        <w:tc>
          <w:tcPr>
            <w:tcW w:w="1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TOTAL LIABILITIES AND EQUITY</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3"/>
              </w:rPr>
              <w:t>6,566,137</w:t>
            </w:r>
          </w:p>
        </w:tc>
        <w:tc>
          <w:tcPr>
            <w:tcW w:w="1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1"/>
              </w:rPr>
              <w:t>$ 6,879,839</w:t>
            </w: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3"/>
              </w:rPr>
              <w:t>6,448,272</w:t>
            </w:r>
          </w:p>
        </w:tc>
        <w:tc>
          <w:tcPr>
            <w:tcW w:w="1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1.16%</w:t>
            </w:r>
          </w:p>
        </w:tc>
        <w:tc>
          <w:tcPr>
            <w:tcW w:w="7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ind w:left="340"/>
              <w:spacing w:after="0"/>
              <w:rPr>
                <w:sz w:val="20"/>
                <w:szCs w:val="20"/>
                <w:color w:val="auto"/>
              </w:rPr>
            </w:pPr>
            <w:r>
              <w:rPr>
                <w:rFonts w:ascii="Arial" w:cs="Arial" w:eastAsia="Arial" w:hAnsi="Arial"/>
                <w:sz w:val="14"/>
                <w:szCs w:val="14"/>
                <w:color w:val="auto"/>
              </w:rPr>
              <w:t>1.08%</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w w:val="90"/>
              </w:rPr>
              <w:t>1.26%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3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NET INTEREST INCOME AND NET INTEREST</w:t>
            </w: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MARGIN</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28,020</w:t>
            </w:r>
          </w:p>
        </w:tc>
        <w:tc>
          <w:tcPr>
            <w:tcW w:w="220" w:type="dxa"/>
            <w:vAlign w:val="bottom"/>
            <w:shd w:val="clear" w:color="auto" w:fill="CCEEFF"/>
          </w:tcPr>
          <w:p>
            <w:pPr>
              <w:spacing w:after="0"/>
              <w:rPr>
                <w:sz w:val="15"/>
                <w:szCs w:val="15"/>
                <w:color w:val="auto"/>
              </w:rPr>
            </w:pPr>
          </w:p>
        </w:tc>
        <w:tc>
          <w:tcPr>
            <w:tcW w:w="9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1.74%</w:t>
            </w:r>
          </w:p>
        </w:tc>
        <w:tc>
          <w:tcPr>
            <w:tcW w:w="7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97"/>
              </w:rPr>
              <w:t>27,969</w:t>
            </w:r>
          </w:p>
        </w:tc>
        <w:tc>
          <w:tcPr>
            <w:tcW w:w="80" w:type="dxa"/>
            <w:vAlign w:val="bottom"/>
            <w:shd w:val="clear" w:color="auto" w:fill="CCEEFF"/>
          </w:tcPr>
          <w:p>
            <w:pPr>
              <w:spacing w:after="0"/>
              <w:rPr>
                <w:sz w:val="15"/>
                <w:szCs w:val="15"/>
                <w:color w:val="auto"/>
              </w:rPr>
            </w:pPr>
          </w:p>
        </w:tc>
        <w:tc>
          <w:tcPr>
            <w:tcW w:w="820" w:type="dxa"/>
            <w:vAlign w:val="bottom"/>
            <w:gridSpan w:val="2"/>
            <w:shd w:val="clear" w:color="auto" w:fill="CCEEFF"/>
          </w:tcPr>
          <w:p>
            <w:pPr>
              <w:ind w:left="340"/>
              <w:spacing w:after="0"/>
              <w:rPr>
                <w:sz w:val="20"/>
                <w:szCs w:val="20"/>
                <w:color w:val="auto"/>
              </w:rPr>
            </w:pPr>
            <w:r>
              <w:rPr>
                <w:rFonts w:ascii="Arial" w:cs="Arial" w:eastAsia="Arial" w:hAnsi="Arial"/>
                <w:sz w:val="14"/>
                <w:szCs w:val="14"/>
                <w:color w:val="auto"/>
              </w:rPr>
              <w:t>1.61%</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32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26,590</w:t>
            </w:r>
          </w:p>
        </w:tc>
        <w:tc>
          <w:tcPr>
            <w:tcW w:w="980" w:type="dxa"/>
            <w:vAlign w:val="bottom"/>
            <w:gridSpan w:val="3"/>
            <w:shd w:val="clear" w:color="auto" w:fill="CCEEFF"/>
          </w:tcPr>
          <w:p>
            <w:pPr>
              <w:ind w:left="600"/>
              <w:spacing w:after="0"/>
              <w:rPr>
                <w:sz w:val="20"/>
                <w:szCs w:val="20"/>
                <w:color w:val="auto"/>
              </w:rPr>
            </w:pPr>
            <w:r>
              <w:rPr>
                <w:rFonts w:ascii="Arial" w:cs="Arial" w:eastAsia="Arial" w:hAnsi="Arial"/>
                <w:sz w:val="14"/>
                <w:szCs w:val="14"/>
                <w:color w:val="auto"/>
                <w:w w:val="90"/>
              </w:rPr>
              <w:t>1.68%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9"/>
        </w:numPr>
        <w:rPr>
          <w:rFonts w:ascii="Arial" w:cs="Arial" w:eastAsia="Arial" w:hAnsi="Arial"/>
          <w:sz w:val="24"/>
          <w:szCs w:val="24"/>
          <w:color w:val="auto"/>
          <w:vertAlign w:val="superscript"/>
        </w:rPr>
      </w:pPr>
      <w:r>
        <w:rPr>
          <w:rFonts w:ascii="Arial" w:cs="Arial" w:eastAsia="Arial" w:hAnsi="Arial"/>
          <w:sz w:val="15"/>
          <w:szCs w:val="15"/>
          <w:color w:val="auto"/>
        </w:rPr>
        <w:t>Includes lease liabilities, net of prepaid commissions.</w:t>
      </w:r>
    </w:p>
    <w:p>
      <w:pPr>
        <w:spacing w:after="0" w:line="2" w:lineRule="exact"/>
        <w:rPr>
          <w:rFonts w:ascii="Arial" w:cs="Arial" w:eastAsia="Arial" w:hAnsi="Arial"/>
          <w:sz w:val="24"/>
          <w:szCs w:val="24"/>
          <w:color w:val="auto"/>
          <w:vertAlign w:val="superscript"/>
        </w:rPr>
      </w:pPr>
    </w:p>
    <w:p>
      <w:pPr>
        <w:ind w:left="34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IV</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44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3680" w:type="dxa"/>
            <w:vAlign w:val="bottom"/>
            <w:tcBorders>
              <w:bottom w:val="single" w:sz="8" w:color="auto"/>
            </w:tcBorders>
            <w:gridSpan w:val="10"/>
          </w:tcPr>
          <w:p>
            <w:pPr>
              <w:jc w:val="right"/>
              <w:ind w:right="580"/>
              <w:spacing w:after="0"/>
              <w:rPr>
                <w:sz w:val="20"/>
                <w:szCs w:val="20"/>
                <w:color w:val="auto"/>
              </w:rPr>
            </w:pPr>
            <w:r>
              <w:rPr>
                <w:rFonts w:ascii="Arial" w:cs="Arial" w:eastAsia="Arial" w:hAnsi="Arial"/>
                <w:sz w:val="18"/>
                <w:szCs w:val="18"/>
                <w:color w:val="auto"/>
              </w:rPr>
              <w:t>FOR THE THREE MONTHS ENDED</w:t>
            </w:r>
          </w:p>
        </w:tc>
        <w:tc>
          <w:tcPr>
            <w:tcW w:w="6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4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20" w:type="dxa"/>
            <w:vAlign w:val="bottom"/>
            <w:gridSpan w:val="3"/>
          </w:tcPr>
          <w:p>
            <w:pPr>
              <w:jc w:val="right"/>
              <w:ind w:right="280"/>
              <w:spacing w:after="0"/>
              <w:rPr>
                <w:sz w:val="20"/>
                <w:szCs w:val="20"/>
                <w:color w:val="auto"/>
              </w:rPr>
            </w:pPr>
            <w:r>
              <w:rPr>
                <w:rFonts w:ascii="Arial" w:cs="Arial" w:eastAsia="Arial" w:hAnsi="Arial"/>
                <w:sz w:val="18"/>
                <w:szCs w:val="18"/>
                <w:color w:val="auto"/>
              </w:rPr>
              <w:t>MAR 31/19</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300"/>
              <w:spacing w:after="0"/>
              <w:rPr>
                <w:sz w:val="20"/>
                <w:szCs w:val="20"/>
                <w:color w:val="auto"/>
              </w:rPr>
            </w:pPr>
            <w:r>
              <w:rPr>
                <w:rFonts w:ascii="Arial" w:cs="Arial" w:eastAsia="Arial" w:hAnsi="Arial"/>
                <w:sz w:val="18"/>
                <w:szCs w:val="18"/>
                <w:color w:val="auto"/>
                <w:w w:val="90"/>
              </w:rPr>
              <w:t>DEC 31/18</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340"/>
              <w:spacing w:after="0"/>
              <w:rPr>
                <w:sz w:val="20"/>
                <w:szCs w:val="20"/>
                <w:color w:val="auto"/>
              </w:rPr>
            </w:pPr>
            <w:r>
              <w:rPr>
                <w:rFonts w:ascii="Arial" w:cs="Arial" w:eastAsia="Arial" w:hAnsi="Arial"/>
                <w:sz w:val="18"/>
                <w:szCs w:val="18"/>
                <w:color w:val="auto"/>
                <w:w w:val="88"/>
              </w:rPr>
              <w:t>SEP 30/18</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320"/>
              <w:spacing w:after="0"/>
              <w:rPr>
                <w:sz w:val="20"/>
                <w:szCs w:val="20"/>
                <w:color w:val="auto"/>
              </w:rPr>
            </w:pPr>
            <w:r>
              <w:rPr>
                <w:rFonts w:ascii="Arial" w:cs="Arial" w:eastAsia="Arial" w:hAnsi="Arial"/>
                <w:sz w:val="18"/>
                <w:szCs w:val="18"/>
                <w:color w:val="auto"/>
                <w:w w:val="91"/>
              </w:rPr>
              <w:t>JUN 30/18</w:t>
            </w:r>
          </w:p>
        </w:tc>
        <w:tc>
          <w:tcPr>
            <w:tcW w:w="60" w:type="dxa"/>
            <w:vAlign w:val="bottom"/>
          </w:tcPr>
          <w:p>
            <w:pPr>
              <w:spacing w:after="0"/>
              <w:rPr>
                <w:sz w:val="19"/>
                <w:szCs w:val="19"/>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MAR 31/18</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4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Interest income</w:t>
            </w:r>
          </w:p>
        </w:tc>
        <w:tc>
          <w:tcPr>
            <w:tcW w:w="94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73,554</w:t>
            </w:r>
          </w:p>
        </w:tc>
        <w:tc>
          <w:tcPr>
            <w:tcW w:w="1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74,114</w:t>
            </w:r>
          </w:p>
        </w:tc>
        <w:tc>
          <w:tcPr>
            <w:tcW w:w="1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65,020</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61,919</w:t>
            </w:r>
          </w:p>
        </w:tc>
        <w:tc>
          <w:tcPr>
            <w:tcW w:w="34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57,437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6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(45,534)</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(46,146)</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(37,724)</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(34,030)</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(30,847)</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4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6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28,020</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27,968</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27,296</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27,889</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26,590</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4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2,350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5,402</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3,692</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5,032</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3,059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Gain (Loss) on financial instruments, net</w:t>
            </w: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756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253</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(1,445)</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(796)</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979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Other income, net</w:t>
            </w:r>
          </w:p>
        </w:tc>
        <w:tc>
          <w:tcPr>
            <w:tcW w:w="6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945</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461</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564</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530</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115</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4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Total other income, net</w:t>
            </w:r>
          </w:p>
        </w:tc>
        <w:tc>
          <w:tcPr>
            <w:tcW w:w="6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4,051</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6,116</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2,811</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4,766</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4,153</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4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b w:val="1"/>
                <w:bCs w:val="1"/>
                <w:color w:val="auto"/>
              </w:rPr>
              <w:t>Total revenues</w:t>
            </w: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32,071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34,084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30,107</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32,655</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30,743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4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(Impairment loss) recovery on financial instruments</w:t>
            </w: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(942)</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1,321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(55,134)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(1,771)</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(1,931)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non-financial assets</w:t>
            </w: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(2,289)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(4,841)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(2,888)</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Total operating expenses</w:t>
            </w:r>
          </w:p>
        </w:tc>
        <w:tc>
          <w:tcPr>
            <w:tcW w:w="6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(9,884)</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(12,383)</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(10,851)</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(11,370)</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(14,314)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42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4420" w:type="dxa"/>
            <w:vAlign w:val="bottom"/>
          </w:tcPr>
          <w:p>
            <w:pPr>
              <w:spacing w:after="0"/>
              <w:rPr>
                <w:sz w:val="20"/>
                <w:szCs w:val="20"/>
                <w:color w:val="auto"/>
              </w:rPr>
            </w:pPr>
            <w:r>
              <w:rPr>
                <w:rFonts w:ascii="Arial" w:cs="Arial" w:eastAsia="Arial" w:hAnsi="Arial"/>
                <w:sz w:val="18"/>
                <w:szCs w:val="18"/>
                <w:b w:val="1"/>
                <w:bCs w:val="1"/>
                <w:color w:val="auto"/>
              </w:rPr>
              <w:t>Profit (loss) for the period</w:t>
            </w:r>
          </w:p>
        </w:tc>
        <w:tc>
          <w:tcPr>
            <w:tcW w:w="94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21,245</w:t>
            </w:r>
          </w:p>
        </w:tc>
        <w:tc>
          <w:tcPr>
            <w:tcW w:w="1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20,733</w:t>
            </w:r>
          </w:p>
        </w:tc>
        <w:tc>
          <w:tcPr>
            <w:tcW w:w="1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(40,719)</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16,626</w:t>
            </w:r>
          </w:p>
        </w:tc>
        <w:tc>
          <w:tcPr>
            <w:tcW w:w="34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14,498</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420" w:type="dxa"/>
            <w:vAlign w:val="bottom"/>
            <w:tcBorders>
              <w:top w:val="single" w:sz="8" w:color="CCEEFF"/>
            </w:tcBorders>
            <w:shd w:val="clear" w:color="auto" w:fill="CCEEFF"/>
          </w:tcPr>
          <w:p>
            <w:pPr>
              <w:spacing w:after="0"/>
              <w:rPr>
                <w:sz w:val="17"/>
                <w:szCs w:val="17"/>
                <w:color w:val="auto"/>
              </w:rPr>
            </w:pPr>
          </w:p>
        </w:tc>
        <w:tc>
          <w:tcPr>
            <w:tcW w:w="680" w:type="dxa"/>
            <w:vAlign w:val="bottom"/>
            <w:tcBorders>
              <w:top w:val="single" w:sz="8" w:color="CCEEFF"/>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SELECTED FINANCIAL DATA</w:t>
            </w: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4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PER COMMON SHARE DATA</w:t>
            </w: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9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0.54</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0.52</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(1.03)</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0.42</w:t>
            </w:r>
          </w:p>
        </w:tc>
        <w:tc>
          <w:tcPr>
            <w:tcW w:w="3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0.37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4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PERFORMANCE RATIOS</w:t>
            </w: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Return on average assets</w:t>
            </w: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1.20%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-2.58%</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1.07%</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0.91%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equity</w:t>
            </w: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8.3%</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-15.5%</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6.4%</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Net interest margin</w:t>
            </w: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1.74%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1.61%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1.74%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1.81%</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1.68%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1.08%</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tcPr>
          <w:p>
            <w:pPr>
              <w:spacing w:after="0"/>
              <w:rPr>
                <w:sz w:val="20"/>
                <w:szCs w:val="20"/>
                <w:color w:val="auto"/>
              </w:rPr>
            </w:pPr>
            <w:r>
              <w:rPr>
                <w:rFonts w:ascii="Arial" w:cs="Arial" w:eastAsia="Arial" w:hAnsi="Arial"/>
                <w:sz w:val="18"/>
                <w:szCs w:val="18"/>
                <w:color w:val="auto"/>
              </w:rPr>
              <w:t>Efficiency Ratio</w:t>
            </w:r>
          </w:p>
        </w:tc>
        <w:tc>
          <w:tcPr>
            <w:tcW w:w="6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30.8%</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36.3%</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36.0%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34.8%</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46.6%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2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 to total average assets</w:t>
            </w:r>
          </w:p>
        </w:tc>
        <w:tc>
          <w:tcPr>
            <w:tcW w:w="6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0.61%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0.71%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0.69%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0.73%</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0.90%</w:t>
            </w:r>
          </w:p>
        </w:tc>
        <w:tc>
          <w:tcPr>
            <w:tcW w:w="0" w:type="dxa"/>
            <w:vAlign w:val="bottom"/>
          </w:tcPr>
          <w:p>
            <w:pPr>
              <w:spacing w:after="0"/>
              <w:rPr>
                <w:sz w:val="1"/>
                <w:szCs w:val="1"/>
                <w:color w:val="auto"/>
              </w:rPr>
            </w:pPr>
          </w:p>
        </w:tc>
      </w:tr>
      <w:tr>
        <w:trPr>
          <w:trHeight w:val="675"/>
        </w:trPr>
        <w:tc>
          <w:tcPr>
            <w:tcW w:w="20" w:type="dxa"/>
            <w:vAlign w:val="bottom"/>
          </w:tcPr>
          <w:p>
            <w:pPr>
              <w:spacing w:after="0"/>
              <w:rPr>
                <w:sz w:val="24"/>
                <w:szCs w:val="24"/>
                <w:color w:val="auto"/>
              </w:rPr>
            </w:pPr>
          </w:p>
        </w:tc>
        <w:tc>
          <w:tcPr>
            <w:tcW w:w="44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gridSpan w:val="2"/>
          </w:tcPr>
          <w:p>
            <w:pPr>
              <w:jc w:val="right"/>
              <w:spacing w:after="0"/>
              <w:rPr>
                <w:sz w:val="20"/>
                <w:szCs w:val="20"/>
                <w:color w:val="auto"/>
              </w:rPr>
            </w:pPr>
            <w:r>
              <w:rPr>
                <w:rFonts w:ascii="Arial" w:cs="Arial" w:eastAsia="Arial" w:hAnsi="Arial"/>
                <w:sz w:val="22"/>
                <w:szCs w:val="22"/>
                <w:color w:val="auto"/>
              </w:rPr>
              <w:t>17</w:t>
            </w: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1440"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4120" w:type="dxa"/>
            <w:vAlign w:val="bottom"/>
          </w:tcPr>
          <w:p>
            <w:pPr>
              <w:spacing w:after="0"/>
              <w:rPr>
                <w:sz w:val="20"/>
                <w:szCs w:val="20"/>
                <w:color w:val="auto"/>
              </w:rPr>
            </w:pPr>
          </w:p>
        </w:tc>
        <w:tc>
          <w:tcPr>
            <w:tcW w:w="29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4120" w:type="dxa"/>
            <w:vAlign w:val="bottom"/>
          </w:tcPr>
          <w:p>
            <w:pPr>
              <w:spacing w:after="0"/>
              <w:rPr>
                <w:sz w:val="24"/>
                <w:szCs w:val="24"/>
                <w:color w:val="auto"/>
              </w:rPr>
            </w:pPr>
          </w:p>
        </w:tc>
        <w:tc>
          <w:tcPr>
            <w:tcW w:w="3100" w:type="dxa"/>
            <w:vAlign w:val="bottom"/>
            <w:gridSpan w:val="2"/>
          </w:tcPr>
          <w:p>
            <w:pPr>
              <w:jc w:val="right"/>
              <w:ind w:right="200"/>
              <w:spacing w:after="0"/>
              <w:rPr>
                <w:sz w:val="20"/>
                <w:szCs w:val="20"/>
                <w:color w:val="auto"/>
              </w:rPr>
            </w:pPr>
            <w:r>
              <w:rPr>
                <w:rFonts w:ascii="Arial" w:cs="Arial" w:eastAsia="Arial" w:hAnsi="Arial"/>
                <w:sz w:val="18"/>
                <w:szCs w:val="18"/>
                <w:color w:val="auto"/>
              </w:rPr>
              <w:t>BUSINESS SEGMENT ANALYSIS</w:t>
            </w:r>
          </w:p>
        </w:tc>
        <w:tc>
          <w:tcPr>
            <w:tcW w:w="11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120" w:type="dxa"/>
            <w:vAlign w:val="bottom"/>
          </w:tcPr>
          <w:p>
            <w:pPr>
              <w:spacing w:after="0"/>
              <w:rPr>
                <w:sz w:val="20"/>
                <w:szCs w:val="20"/>
                <w:color w:val="auto"/>
              </w:rPr>
            </w:pPr>
          </w:p>
        </w:tc>
        <w:tc>
          <w:tcPr>
            <w:tcW w:w="3100" w:type="dxa"/>
            <w:vAlign w:val="bottom"/>
            <w:gridSpan w:val="2"/>
          </w:tcPr>
          <w:p>
            <w:pPr>
              <w:jc w:val="right"/>
              <w:ind w:right="860"/>
              <w:spacing w:after="0"/>
              <w:rPr>
                <w:sz w:val="20"/>
                <w:szCs w:val="20"/>
                <w:color w:val="auto"/>
              </w:rPr>
            </w:pPr>
            <w:r>
              <w:rPr>
                <w:rFonts w:ascii="Arial" w:cs="Arial" w:eastAsia="Arial" w:hAnsi="Arial"/>
                <w:sz w:val="18"/>
                <w:szCs w:val="18"/>
                <w:color w:val="auto"/>
              </w:rPr>
              <w:t>(In US$ thousand)</w:t>
            </w:r>
          </w:p>
        </w:tc>
        <w:tc>
          <w:tcPr>
            <w:tcW w:w="1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4120" w:type="dxa"/>
            <w:vAlign w:val="bottom"/>
          </w:tcPr>
          <w:p>
            <w:pPr>
              <w:spacing w:after="0"/>
              <w:rPr>
                <w:sz w:val="24"/>
                <w:szCs w:val="24"/>
                <w:color w:val="auto"/>
              </w:rPr>
            </w:pPr>
          </w:p>
        </w:tc>
        <w:tc>
          <w:tcPr>
            <w:tcW w:w="29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180" w:type="dxa"/>
            <w:vAlign w:val="bottom"/>
            <w:gridSpan w:val="10"/>
          </w:tcPr>
          <w:p>
            <w:pPr>
              <w:jc w:val="right"/>
              <w:ind w:right="800"/>
              <w:spacing w:after="0"/>
              <w:rPr>
                <w:sz w:val="20"/>
                <w:szCs w:val="20"/>
                <w:color w:val="auto"/>
              </w:rPr>
            </w:pPr>
            <w:r>
              <w:rPr>
                <w:rFonts w:ascii="Arial" w:cs="Arial" w:eastAsia="Arial" w:hAnsi="Arial"/>
                <w:sz w:val="18"/>
                <w:szCs w:val="18"/>
                <w:color w:val="auto"/>
              </w:rPr>
              <w:t>FOR THE THREE MONTHS ENDED</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120" w:type="dxa"/>
            <w:vAlign w:val="bottom"/>
          </w:tcPr>
          <w:p>
            <w:pPr>
              <w:spacing w:after="0"/>
              <w:rPr>
                <w:sz w:val="19"/>
                <w:szCs w:val="19"/>
                <w:color w:val="auto"/>
              </w:rPr>
            </w:pPr>
          </w:p>
        </w:tc>
        <w:tc>
          <w:tcPr>
            <w:tcW w:w="2960" w:type="dxa"/>
            <w:vAlign w:val="bottom"/>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280" w:type="dxa"/>
            <w:vAlign w:val="bottom"/>
            <w:tcBorders>
              <w:top w:val="single" w:sz="8" w:color="auto"/>
            </w:tcBorders>
            <w:gridSpan w:val="2"/>
          </w:tcPr>
          <w:p>
            <w:pPr>
              <w:jc w:val="right"/>
              <w:ind w:right="360"/>
              <w:spacing w:after="0"/>
              <w:rPr>
                <w:sz w:val="20"/>
                <w:szCs w:val="20"/>
                <w:color w:val="auto"/>
              </w:rPr>
            </w:pPr>
            <w:r>
              <w:rPr>
                <w:rFonts w:ascii="Arial" w:cs="Arial" w:eastAsia="Arial" w:hAnsi="Arial"/>
                <w:sz w:val="18"/>
                <w:szCs w:val="18"/>
                <w:color w:val="auto"/>
                <w:w w:val="99"/>
              </w:rPr>
              <w:t>MAR 31/19</w:t>
            </w:r>
          </w:p>
        </w:tc>
        <w:tc>
          <w:tcPr>
            <w:tcW w:w="10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240" w:type="dxa"/>
            <w:vAlign w:val="bottom"/>
            <w:tcBorders>
              <w:top w:val="single" w:sz="8" w:color="auto"/>
            </w:tcBorders>
            <w:gridSpan w:val="2"/>
          </w:tcPr>
          <w:p>
            <w:pPr>
              <w:jc w:val="right"/>
              <w:ind w:right="360"/>
              <w:spacing w:after="0"/>
              <w:rPr>
                <w:sz w:val="20"/>
                <w:szCs w:val="20"/>
                <w:color w:val="auto"/>
              </w:rPr>
            </w:pPr>
            <w:r>
              <w:rPr>
                <w:rFonts w:ascii="Arial" w:cs="Arial" w:eastAsia="Arial" w:hAnsi="Arial"/>
                <w:sz w:val="18"/>
                <w:szCs w:val="18"/>
                <w:color w:val="auto"/>
                <w:w w:val="97"/>
              </w:rPr>
              <w:t>DEC 31/18</w:t>
            </w:r>
          </w:p>
        </w:tc>
        <w:tc>
          <w:tcPr>
            <w:tcW w:w="6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120" w:type="dxa"/>
            <w:vAlign w:val="bottom"/>
            <w:tcBorders>
              <w:top w:val="single" w:sz="8" w:color="auto"/>
            </w:tcBorders>
          </w:tcPr>
          <w:p>
            <w:pPr>
              <w:jc w:val="right"/>
              <w:ind w:right="109"/>
              <w:spacing w:after="0"/>
              <w:rPr>
                <w:sz w:val="20"/>
                <w:szCs w:val="20"/>
                <w:color w:val="auto"/>
              </w:rPr>
            </w:pPr>
            <w:r>
              <w:rPr>
                <w:rFonts w:ascii="Arial" w:cs="Arial" w:eastAsia="Arial" w:hAnsi="Arial"/>
                <w:sz w:val="18"/>
                <w:szCs w:val="18"/>
                <w:color w:val="auto"/>
                <w:w w:val="99"/>
              </w:rPr>
              <w:t>MAR 31/18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12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COMMERCIAL BUSINESS SEGMENT:</w:t>
            </w: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interest income</w:t>
            </w:r>
          </w:p>
        </w:tc>
        <w:tc>
          <w:tcPr>
            <w:tcW w:w="3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27,787</w:t>
            </w:r>
          </w:p>
        </w:tc>
        <w:tc>
          <w:tcPr>
            <w:tcW w:w="2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28,350</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27,110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20" w:type="dxa"/>
            <w:vAlign w:val="bottom"/>
          </w:tcPr>
          <w:p>
            <w:pPr>
              <w:ind w:left="160"/>
              <w:spacing w:after="0"/>
              <w:rPr>
                <w:sz w:val="20"/>
                <w:szCs w:val="20"/>
                <w:color w:val="auto"/>
              </w:rPr>
            </w:pPr>
            <w:r>
              <w:rPr>
                <w:rFonts w:ascii="Arial" w:cs="Arial" w:eastAsia="Arial" w:hAnsi="Arial"/>
                <w:sz w:val="18"/>
                <w:szCs w:val="18"/>
                <w:color w:val="auto"/>
              </w:rPr>
              <w:t>Other income (expense)</w:t>
            </w:r>
          </w:p>
        </w:tc>
        <w:tc>
          <w:tcPr>
            <w:tcW w:w="2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2,598</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5,759</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2,551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2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30,385</w:t>
            </w: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34,109</w:t>
            </w: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29,661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tcPr>
          <w:p>
            <w:pPr>
              <w:ind w:left="160"/>
              <w:spacing w:after="0"/>
              <w:rPr>
                <w:sz w:val="20"/>
                <w:szCs w:val="20"/>
                <w:color w:val="auto"/>
              </w:rPr>
            </w:pPr>
            <w:r>
              <w:rPr>
                <w:rFonts w:ascii="Arial" w:cs="Arial" w:eastAsia="Arial" w:hAnsi="Arial"/>
                <w:sz w:val="18"/>
                <w:szCs w:val="18"/>
                <w:color w:val="auto"/>
                <w:w w:val="96"/>
              </w:rPr>
              <w:t>(Impairment loss) recovery on financial instruments</w:t>
            </w: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(968)</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1,263</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(1,956)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Impairment loss on non-financial assets</w:t>
            </w: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(2,289)</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20" w:type="dxa"/>
            <w:vAlign w:val="bottom"/>
          </w:tcPr>
          <w:p>
            <w:pPr>
              <w:ind w:left="160"/>
              <w:spacing w:after="0"/>
              <w:rPr>
                <w:sz w:val="20"/>
                <w:szCs w:val="20"/>
                <w:color w:val="auto"/>
              </w:rPr>
            </w:pPr>
            <w:r>
              <w:rPr>
                <w:rFonts w:ascii="Arial" w:cs="Arial" w:eastAsia="Arial" w:hAnsi="Arial"/>
                <w:sz w:val="18"/>
                <w:szCs w:val="18"/>
                <w:color w:val="auto"/>
              </w:rPr>
              <w:t>Operating expenses</w:t>
            </w:r>
          </w:p>
        </w:tc>
        <w:tc>
          <w:tcPr>
            <w:tcW w:w="2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(7,310)</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80"/>
              <w:spacing w:after="0"/>
              <w:rPr>
                <w:sz w:val="20"/>
                <w:szCs w:val="20"/>
                <w:color w:val="auto"/>
              </w:rPr>
            </w:pPr>
            <w:r>
              <w:rPr>
                <w:rFonts w:ascii="Arial" w:cs="Arial" w:eastAsia="Arial" w:hAnsi="Arial"/>
                <w:sz w:val="18"/>
                <w:szCs w:val="18"/>
                <w:color w:val="auto"/>
              </w:rPr>
              <w:t>(9,317)</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(10,762)</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120" w:type="dxa"/>
            <w:vAlign w:val="bottom"/>
            <w:tcBorders>
              <w:top w:val="single" w:sz="8" w:color="CCEEFF"/>
            </w:tcBorders>
            <w:shd w:val="clear" w:color="auto" w:fill="CCEEFF"/>
          </w:tcPr>
          <w:p>
            <w:pPr>
              <w:spacing w:after="0"/>
              <w:rPr>
                <w:sz w:val="18"/>
                <w:szCs w:val="18"/>
                <w:color w:val="auto"/>
              </w:rPr>
            </w:pPr>
          </w:p>
        </w:tc>
        <w:tc>
          <w:tcPr>
            <w:tcW w:w="2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b w:val="1"/>
                <w:bCs w:val="1"/>
                <w:color w:val="auto"/>
              </w:rPr>
              <w:t>Profit for the segment</w:t>
            </w:r>
          </w:p>
        </w:tc>
        <w:tc>
          <w:tcPr>
            <w:tcW w:w="31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22,107</w:t>
            </w:r>
          </w:p>
        </w:tc>
        <w:tc>
          <w:tcPr>
            <w:tcW w:w="2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23,766</w:t>
            </w:r>
          </w:p>
        </w:tc>
        <w:tc>
          <w:tcPr>
            <w:tcW w:w="20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16,943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2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5,522,790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5,726,977</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5,190,926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2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color w:val="auto"/>
              </w:rPr>
              <w:t>TREASURY BUSINESS SEGMENT:</w:t>
            </w: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310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233</w:t>
            </w:r>
          </w:p>
        </w:tc>
        <w:tc>
          <w:tcPr>
            <w:tcW w:w="24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80"/>
              <w:spacing w:after="0"/>
              <w:rPr>
                <w:sz w:val="20"/>
                <w:szCs w:val="20"/>
                <w:color w:val="auto"/>
              </w:rPr>
            </w:pPr>
            <w:r>
              <w:rPr>
                <w:rFonts w:ascii="Arial" w:cs="Arial" w:eastAsia="Arial" w:hAnsi="Arial"/>
                <w:sz w:val="18"/>
                <w:szCs w:val="18"/>
                <w:color w:val="auto"/>
              </w:rPr>
              <w:t>(382)</w:t>
            </w:r>
          </w:p>
        </w:tc>
        <w:tc>
          <w:tcPr>
            <w:tcW w:w="20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(520)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(expense)</w:t>
            </w:r>
          </w:p>
        </w:tc>
        <w:tc>
          <w:tcPr>
            <w:tcW w:w="2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1,453</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357</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1,602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color w:val="auto"/>
              </w:rPr>
              <w:t>Total revenues</w:t>
            </w:r>
          </w:p>
        </w:tc>
        <w:tc>
          <w:tcPr>
            <w:tcW w:w="29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1,686</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w:t>
            </w: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1,082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Recovery on financial instruments</w:t>
            </w: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58</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20" w:type="dxa"/>
            <w:vAlign w:val="bottom"/>
          </w:tcPr>
          <w:p>
            <w:pPr>
              <w:ind w:left="160"/>
              <w:spacing w:after="0"/>
              <w:rPr>
                <w:sz w:val="20"/>
                <w:szCs w:val="20"/>
                <w:color w:val="auto"/>
              </w:rPr>
            </w:pPr>
            <w:r>
              <w:rPr>
                <w:rFonts w:ascii="Arial" w:cs="Arial" w:eastAsia="Arial" w:hAnsi="Arial"/>
                <w:sz w:val="18"/>
                <w:szCs w:val="18"/>
                <w:color w:val="auto"/>
              </w:rPr>
              <w:t>Operating expenses</w:t>
            </w:r>
          </w:p>
        </w:tc>
        <w:tc>
          <w:tcPr>
            <w:tcW w:w="2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(2,574)</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80"/>
              <w:spacing w:after="0"/>
              <w:rPr>
                <w:sz w:val="20"/>
                <w:szCs w:val="20"/>
                <w:color w:val="auto"/>
              </w:rPr>
            </w:pPr>
            <w:r>
              <w:rPr>
                <w:rFonts w:ascii="Arial" w:cs="Arial" w:eastAsia="Arial" w:hAnsi="Arial"/>
                <w:sz w:val="18"/>
                <w:szCs w:val="18"/>
                <w:color w:val="auto"/>
              </w:rPr>
              <w:t>(3,066)</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(3,552)</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120" w:type="dxa"/>
            <w:vAlign w:val="bottom"/>
            <w:tcBorders>
              <w:top w:val="single" w:sz="8" w:color="CCEEFF"/>
            </w:tcBorders>
            <w:shd w:val="clear" w:color="auto" w:fill="CCEEFF"/>
          </w:tcPr>
          <w:p>
            <w:pPr>
              <w:spacing w:after="0"/>
              <w:rPr>
                <w:sz w:val="18"/>
                <w:szCs w:val="18"/>
                <w:color w:val="auto"/>
              </w:rPr>
            </w:pPr>
          </w:p>
        </w:tc>
        <w:tc>
          <w:tcPr>
            <w:tcW w:w="2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b w:val="1"/>
                <w:bCs w:val="1"/>
                <w:color w:val="auto"/>
              </w:rPr>
              <w:t>Loss for the segment</w:t>
            </w:r>
          </w:p>
        </w:tc>
        <w:tc>
          <w:tcPr>
            <w:tcW w:w="31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(862)</w:t>
            </w:r>
          </w:p>
        </w:tc>
        <w:tc>
          <w:tcPr>
            <w:tcW w:w="2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(3,033)</w:t>
            </w:r>
          </w:p>
        </w:tc>
        <w:tc>
          <w:tcPr>
            <w:tcW w:w="20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(2,445)</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2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896,984</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1,857,196</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660,239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2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color w:val="auto"/>
              </w:rPr>
              <w:t>TOTAL:</w:t>
            </w: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310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28,020</w:t>
            </w:r>
          </w:p>
        </w:tc>
        <w:tc>
          <w:tcPr>
            <w:tcW w:w="24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27,968</w:t>
            </w:r>
          </w:p>
        </w:tc>
        <w:tc>
          <w:tcPr>
            <w:tcW w:w="20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26,590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(expense)</w:t>
            </w:r>
          </w:p>
        </w:tc>
        <w:tc>
          <w:tcPr>
            <w:tcW w:w="2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4,051</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6,116</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4,153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color w:val="auto"/>
              </w:rPr>
              <w:t>Total revenues</w:t>
            </w:r>
          </w:p>
        </w:tc>
        <w:tc>
          <w:tcPr>
            <w:tcW w:w="29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32,071</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34,084</w:t>
            </w: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30,743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6"/>
              </w:rPr>
              <w:t>(Impairment loss) recovery on financial instruments</w:t>
            </w: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(942)</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1,321</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tcPr>
          <w:p>
            <w:pPr>
              <w:ind w:left="160"/>
              <w:spacing w:after="0"/>
              <w:rPr>
                <w:sz w:val="20"/>
                <w:szCs w:val="20"/>
                <w:color w:val="auto"/>
              </w:rPr>
            </w:pPr>
            <w:r>
              <w:rPr>
                <w:rFonts w:ascii="Arial" w:cs="Arial" w:eastAsia="Arial" w:hAnsi="Arial"/>
                <w:sz w:val="18"/>
                <w:szCs w:val="18"/>
                <w:color w:val="auto"/>
              </w:rPr>
              <w:t>Impairment loss on non-financial assets</w:t>
            </w: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80"/>
              <w:spacing w:after="0"/>
              <w:rPr>
                <w:sz w:val="20"/>
                <w:szCs w:val="20"/>
                <w:color w:val="auto"/>
              </w:rPr>
            </w:pPr>
            <w:r>
              <w:rPr>
                <w:rFonts w:ascii="Arial" w:cs="Arial" w:eastAsia="Arial" w:hAnsi="Arial"/>
                <w:sz w:val="18"/>
                <w:szCs w:val="18"/>
                <w:color w:val="auto"/>
              </w:rPr>
              <w:t>(2,289)</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Operating expenses</w:t>
            </w:r>
          </w:p>
        </w:tc>
        <w:tc>
          <w:tcPr>
            <w:tcW w:w="2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(9,884)</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(12,383)</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(14,314)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12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3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21,245</w:t>
            </w:r>
          </w:p>
        </w:tc>
        <w:tc>
          <w:tcPr>
            <w:tcW w:w="2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20,733</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14,498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20" w:type="dxa"/>
            <w:vAlign w:val="bottom"/>
            <w:tcBorders>
              <w:top w:val="single" w:sz="8" w:color="CCEEFF"/>
            </w:tcBorders>
          </w:tcPr>
          <w:p>
            <w:pPr>
              <w:spacing w:after="0" w:line="20" w:lineRule="exact"/>
              <w:rPr>
                <w:sz w:val="1"/>
                <w:szCs w:val="1"/>
                <w:color w:val="auto"/>
              </w:rPr>
            </w:pPr>
          </w:p>
        </w:tc>
        <w:tc>
          <w:tcPr>
            <w:tcW w:w="29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120" w:type="dxa"/>
            <w:vAlign w:val="bottom"/>
          </w:tcPr>
          <w:p>
            <w:pPr>
              <w:spacing w:after="0"/>
              <w:rPr>
                <w:sz w:val="17"/>
                <w:szCs w:val="17"/>
                <w:color w:val="auto"/>
              </w:rPr>
            </w:pPr>
          </w:p>
        </w:tc>
        <w:tc>
          <w:tcPr>
            <w:tcW w:w="29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segment assets</w:t>
            </w: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6,419,774</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7,584,173</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5,851,165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color w:val="auto"/>
              </w:rPr>
              <w:t>Unallocated assets</w:t>
            </w:r>
          </w:p>
        </w:tc>
        <w:tc>
          <w:tcPr>
            <w:tcW w:w="2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8"/>
                <w:szCs w:val="18"/>
                <w:color w:val="auto"/>
              </w:rPr>
              <w:t>30,568</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25,012</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23,880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2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6,450,342</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7,609,185</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5,875,045</w:t>
            </w:r>
          </w:p>
        </w:tc>
        <w:tc>
          <w:tcPr>
            <w:tcW w:w="0" w:type="dxa"/>
            <w:vAlign w:val="bottom"/>
          </w:tcPr>
          <w:p>
            <w:pPr>
              <w:spacing w:after="0"/>
              <w:rPr>
                <w:sz w:val="1"/>
                <w:szCs w:val="1"/>
                <w:color w:val="auto"/>
              </w:rPr>
            </w:pPr>
          </w:p>
        </w:tc>
      </w:tr>
      <w:tr>
        <w:trPr>
          <w:trHeight w:val="675"/>
        </w:trPr>
        <w:tc>
          <w:tcPr>
            <w:tcW w:w="20" w:type="dxa"/>
            <w:vAlign w:val="bottom"/>
          </w:tcPr>
          <w:p>
            <w:pPr>
              <w:spacing w:after="0"/>
              <w:rPr>
                <w:sz w:val="24"/>
                <w:szCs w:val="24"/>
                <w:color w:val="auto"/>
              </w:rPr>
            </w:pPr>
          </w:p>
        </w:tc>
        <w:tc>
          <w:tcPr>
            <w:tcW w:w="4120" w:type="dxa"/>
            <w:vAlign w:val="bottom"/>
            <w:tcBorders>
              <w:bottom w:val="single" w:sz="8" w:color="auto"/>
            </w:tcBorders>
          </w:tcPr>
          <w:p>
            <w:pPr>
              <w:spacing w:after="0"/>
              <w:rPr>
                <w:sz w:val="24"/>
                <w:szCs w:val="24"/>
                <w:color w:val="auto"/>
              </w:rPr>
            </w:pPr>
          </w:p>
        </w:tc>
        <w:tc>
          <w:tcPr>
            <w:tcW w:w="29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gridSpan w:val="2"/>
          </w:tcPr>
          <w:p>
            <w:pPr>
              <w:jc w:val="right"/>
              <w:spacing w:after="0"/>
              <w:rPr>
                <w:sz w:val="20"/>
                <w:szCs w:val="20"/>
                <w:color w:val="auto"/>
              </w:rPr>
            </w:pPr>
            <w:r>
              <w:rPr>
                <w:rFonts w:ascii="Arial" w:cs="Arial" w:eastAsia="Arial" w:hAnsi="Arial"/>
                <w:sz w:val="22"/>
                <w:szCs w:val="22"/>
                <w:color w:val="auto"/>
              </w:rPr>
              <w:t>18</w:t>
            </w: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EXHIBIT VI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29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220" w:type="dxa"/>
            <w:vAlign w:val="bottom"/>
            <w:gridSpan w:val="9"/>
          </w:tcPr>
          <w:p>
            <w:pPr>
              <w:jc w:val="center"/>
              <w:spacing w:after="0"/>
              <w:rPr>
                <w:sz w:val="20"/>
                <w:szCs w:val="20"/>
                <w:color w:val="auto"/>
              </w:rPr>
            </w:pPr>
            <w:r>
              <w:rPr>
                <w:rFonts w:ascii="Arial" w:cs="Arial" w:eastAsia="Arial" w:hAnsi="Arial"/>
                <w:sz w:val="18"/>
                <w:szCs w:val="18"/>
                <w:color w:val="auto"/>
                <w:w w:val="95"/>
              </w:rPr>
              <w:t>CREDIT PORTFOLIO</w:t>
            </w: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20" w:type="dxa"/>
            <w:vAlign w:val="bottom"/>
            <w:gridSpan w:val="9"/>
          </w:tcPr>
          <w:p>
            <w:pPr>
              <w:jc w:val="center"/>
              <w:spacing w:after="0"/>
              <w:rPr>
                <w:sz w:val="20"/>
                <w:szCs w:val="20"/>
                <w:color w:val="auto"/>
              </w:rPr>
            </w:pPr>
            <w:r>
              <w:rPr>
                <w:rFonts w:ascii="Arial" w:cs="Arial" w:eastAsia="Arial" w:hAnsi="Arial"/>
                <w:sz w:val="18"/>
                <w:szCs w:val="18"/>
                <w:color w:val="auto"/>
                <w:w w:val="98"/>
              </w:rPr>
              <w:t>DISTRIBUTION BY COUNTRY</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340" w:type="dxa"/>
            <w:vAlign w:val="bottom"/>
            <w:gridSpan w:val="8"/>
          </w:tcPr>
          <w:p>
            <w:pPr>
              <w:jc w:val="center"/>
              <w:ind w:right="860"/>
              <w:spacing w:after="0"/>
              <w:rPr>
                <w:sz w:val="20"/>
                <w:szCs w:val="20"/>
                <w:color w:val="auto"/>
              </w:rPr>
            </w:pPr>
            <w:r>
              <w:rPr>
                <w:rFonts w:ascii="Arial" w:cs="Arial" w:eastAsia="Arial" w:hAnsi="Arial"/>
                <w:sz w:val="18"/>
                <w:szCs w:val="18"/>
                <w:color w:val="auto"/>
                <w:w w:val="97"/>
              </w:rPr>
              <w:t>(In US$ million)</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29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980" w:type="dxa"/>
            <w:vAlign w:val="bottom"/>
            <w:tcBorders>
              <w:bottom w:val="single" w:sz="8" w:color="auto"/>
            </w:tcBorders>
            <w:gridSpan w:val="5"/>
          </w:tcPr>
          <w:p>
            <w:pPr>
              <w:jc w:val="center"/>
              <w:ind w:right="280"/>
              <w:spacing w:after="0"/>
              <w:rPr>
                <w:sz w:val="20"/>
                <w:szCs w:val="20"/>
                <w:color w:val="auto"/>
              </w:rPr>
            </w:pPr>
            <w:r>
              <w:rPr>
                <w:rFonts w:ascii="Arial" w:cs="Arial" w:eastAsia="Arial" w:hAnsi="Arial"/>
                <w:sz w:val="18"/>
                <w:szCs w:val="18"/>
                <w:color w:val="auto"/>
                <w:w w:val="94"/>
              </w:rPr>
              <w:t>AT THE END OF,</w:t>
            </w: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80" w:type="dxa"/>
            <w:vAlign w:val="bottom"/>
            <w:gridSpan w:val="3"/>
          </w:tcPr>
          <w:p>
            <w:pPr>
              <w:jc w:val="right"/>
              <w:ind w:right="910"/>
              <w:spacing w:after="0"/>
              <w:rPr>
                <w:sz w:val="20"/>
                <w:szCs w:val="20"/>
                <w:color w:val="auto"/>
              </w:rPr>
            </w:pPr>
            <w:r>
              <w:rPr>
                <w:rFonts w:ascii="Arial" w:cs="Arial" w:eastAsia="Arial" w:hAnsi="Arial"/>
                <w:sz w:val="18"/>
                <w:szCs w:val="18"/>
                <w:color w:val="auto"/>
              </w:rPr>
              <w:t>(A)</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80" w:type="dxa"/>
            <w:vAlign w:val="bottom"/>
            <w:gridSpan w:val="3"/>
          </w:tcPr>
          <w:p>
            <w:pPr>
              <w:jc w:val="center"/>
              <w:ind w:right="1000"/>
              <w:spacing w:after="0"/>
              <w:rPr>
                <w:sz w:val="20"/>
                <w:szCs w:val="20"/>
                <w:color w:val="auto"/>
              </w:rPr>
            </w:pPr>
            <w:r>
              <w:rPr>
                <w:rFonts w:ascii="Arial" w:cs="Arial" w:eastAsia="Arial" w:hAnsi="Arial"/>
                <w:sz w:val="18"/>
                <w:szCs w:val="18"/>
                <w:color w:val="auto"/>
                <w:w w:val="99"/>
              </w:rPr>
              <w:t>(B)</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80" w:type="dxa"/>
            <w:vAlign w:val="bottom"/>
            <w:gridSpan w:val="2"/>
          </w:tcPr>
          <w:p>
            <w:pPr>
              <w:jc w:val="right"/>
              <w:ind w:right="730"/>
              <w:spacing w:after="0"/>
              <w:rPr>
                <w:sz w:val="20"/>
                <w:szCs w:val="20"/>
                <w:color w:val="auto"/>
              </w:rPr>
            </w:pPr>
            <w:r>
              <w:rPr>
                <w:rFonts w:ascii="Arial" w:cs="Arial" w:eastAsia="Arial" w:hAnsi="Arial"/>
                <w:sz w:val="18"/>
                <w:szCs w:val="18"/>
                <w:color w:val="auto"/>
                <w:w w:val="95"/>
              </w:rPr>
              <w:t>(C)</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980" w:type="dxa"/>
            <w:vAlign w:val="bottom"/>
            <w:gridSpan w:val="5"/>
          </w:tcPr>
          <w:p>
            <w:pPr>
              <w:jc w:val="right"/>
              <w:ind w:right="470"/>
              <w:spacing w:after="0"/>
              <w:rPr>
                <w:sz w:val="20"/>
                <w:szCs w:val="20"/>
                <w:color w:val="auto"/>
              </w:rPr>
            </w:pPr>
            <w:r>
              <w:rPr>
                <w:rFonts w:ascii="Arial" w:cs="Arial" w:eastAsia="Arial" w:hAnsi="Arial"/>
                <w:sz w:val="18"/>
                <w:szCs w:val="18"/>
                <w:color w:val="auto"/>
              </w:rPr>
              <w:t>March 31, 2019</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980" w:type="dxa"/>
            <w:vAlign w:val="bottom"/>
            <w:gridSpan w:val="5"/>
          </w:tcPr>
          <w:p>
            <w:pPr>
              <w:jc w:val="center"/>
              <w:ind w:right="300"/>
              <w:spacing w:after="0"/>
              <w:rPr>
                <w:sz w:val="20"/>
                <w:szCs w:val="20"/>
                <w:color w:val="auto"/>
              </w:rPr>
            </w:pPr>
            <w:r>
              <w:rPr>
                <w:rFonts w:ascii="Arial" w:cs="Arial" w:eastAsia="Arial" w:hAnsi="Arial"/>
                <w:sz w:val="18"/>
                <w:szCs w:val="18"/>
                <w:color w:val="auto"/>
                <w:w w:val="88"/>
              </w:rPr>
              <w:t>December 31, 2018</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980" w:type="dxa"/>
            <w:vAlign w:val="bottom"/>
            <w:gridSpan w:val="5"/>
          </w:tcPr>
          <w:p>
            <w:pPr>
              <w:jc w:val="right"/>
              <w:ind w:right="560"/>
              <w:spacing w:after="0"/>
              <w:rPr>
                <w:sz w:val="20"/>
                <w:szCs w:val="20"/>
                <w:color w:val="auto"/>
              </w:rPr>
            </w:pPr>
            <w:r>
              <w:rPr>
                <w:rFonts w:ascii="Arial" w:cs="Arial" w:eastAsia="Arial" w:hAnsi="Arial"/>
                <w:sz w:val="18"/>
                <w:szCs w:val="18"/>
                <w:color w:val="auto"/>
              </w:rPr>
              <w:t>March 31, 2018</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40" w:type="dxa"/>
            <w:vAlign w:val="bottom"/>
            <w:gridSpan w:val="6"/>
          </w:tcPr>
          <w:p>
            <w:pPr>
              <w:jc w:val="right"/>
              <w:ind w:right="320"/>
              <w:spacing w:after="0"/>
              <w:rPr>
                <w:sz w:val="20"/>
                <w:szCs w:val="20"/>
                <w:color w:val="auto"/>
              </w:rPr>
            </w:pPr>
            <w:r>
              <w:rPr>
                <w:rFonts w:ascii="Arial" w:cs="Arial" w:eastAsia="Arial" w:hAnsi="Arial"/>
                <w:sz w:val="18"/>
                <w:szCs w:val="18"/>
                <w:color w:val="auto"/>
                <w:w w:val="93"/>
              </w:rPr>
              <w:t>Change in Amount</w:t>
            </w:r>
          </w:p>
        </w:tc>
        <w:tc>
          <w:tcPr>
            <w:tcW w:w="0" w:type="dxa"/>
            <w:vAlign w:val="bottom"/>
          </w:tcPr>
          <w:p>
            <w:pPr>
              <w:spacing w:after="0"/>
              <w:rPr>
                <w:sz w:val="1"/>
                <w:szCs w:val="1"/>
                <w:color w:val="auto"/>
              </w:rPr>
            </w:pPr>
          </w:p>
        </w:tc>
      </w:tr>
      <w:tr>
        <w:trPr>
          <w:trHeight w:val="195"/>
        </w:trPr>
        <w:tc>
          <w:tcPr>
            <w:tcW w:w="2920" w:type="dxa"/>
            <w:vAlign w:val="bottom"/>
            <w:gridSpan w:val="2"/>
            <w:vMerge w:val="restart"/>
          </w:tcPr>
          <w:p>
            <w:pPr>
              <w:spacing w:after="0"/>
              <w:rPr>
                <w:sz w:val="20"/>
                <w:szCs w:val="20"/>
                <w:color w:val="auto"/>
              </w:rPr>
            </w:pPr>
            <w:r>
              <w:rPr>
                <w:rFonts w:ascii="Arial" w:cs="Arial" w:eastAsia="Arial" w:hAnsi="Arial"/>
                <w:sz w:val="18"/>
                <w:szCs w:val="18"/>
                <w:color w:val="auto"/>
              </w:rPr>
              <w:t>COUNTRY</w:t>
            </w:r>
          </w:p>
        </w:tc>
        <w:tc>
          <w:tcPr>
            <w:tcW w:w="20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5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920" w:type="dxa"/>
            <w:vAlign w:val="bottom"/>
            <w:gridSpan w:val="2"/>
            <w:vMerge w:val="continue"/>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8"/>
                <w:szCs w:val="18"/>
                <w:color w:val="auto"/>
                <w:w w:val="93"/>
              </w:rPr>
              <w:t>Amount</w:t>
            </w:r>
          </w:p>
        </w:tc>
        <w:tc>
          <w:tcPr>
            <w:tcW w:w="200" w:type="dxa"/>
            <w:vAlign w:val="bottom"/>
          </w:tcPr>
          <w:p>
            <w:pPr>
              <w:spacing w:after="0"/>
              <w:rPr>
                <w:sz w:val="20"/>
                <w:szCs w:val="20"/>
                <w:color w:val="auto"/>
              </w:rPr>
            </w:pPr>
          </w:p>
        </w:tc>
        <w:tc>
          <w:tcPr>
            <w:tcW w:w="1080" w:type="dxa"/>
            <w:vAlign w:val="bottom"/>
            <w:gridSpan w:val="2"/>
          </w:tcPr>
          <w:p>
            <w:pPr>
              <w:jc w:val="right"/>
              <w:ind w:right="110"/>
              <w:spacing w:after="0"/>
              <w:rPr>
                <w:sz w:val="20"/>
                <w:szCs w:val="20"/>
                <w:color w:val="auto"/>
              </w:rPr>
            </w:pPr>
            <w:r>
              <w:rPr>
                <w:rFonts w:ascii="Arial" w:cs="Arial" w:eastAsia="Arial" w:hAnsi="Arial"/>
                <w:sz w:val="18"/>
                <w:szCs w:val="18"/>
                <w:color w:val="auto"/>
                <w:w w:val="88"/>
              </w:rPr>
              <w:t>Outstanding</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00" w:type="dxa"/>
            <w:vAlign w:val="bottom"/>
            <w:gridSpan w:val="2"/>
          </w:tcPr>
          <w:p>
            <w:pPr>
              <w:spacing w:after="0"/>
              <w:rPr>
                <w:sz w:val="20"/>
                <w:szCs w:val="20"/>
                <w:color w:val="auto"/>
              </w:rPr>
            </w:pPr>
            <w:r>
              <w:rPr>
                <w:rFonts w:ascii="Arial" w:cs="Arial" w:eastAsia="Arial" w:hAnsi="Arial"/>
                <w:sz w:val="18"/>
                <w:szCs w:val="18"/>
                <w:color w:val="auto"/>
              </w:rPr>
              <w:t>Amount</w:t>
            </w:r>
          </w:p>
        </w:tc>
        <w:tc>
          <w:tcPr>
            <w:tcW w:w="200" w:type="dxa"/>
            <w:vAlign w:val="bottom"/>
          </w:tcPr>
          <w:p>
            <w:pPr>
              <w:spacing w:after="0"/>
              <w:rPr>
                <w:sz w:val="20"/>
                <w:szCs w:val="20"/>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w w:val="88"/>
              </w:rPr>
              <w:t>Outstanding</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8"/>
                <w:szCs w:val="18"/>
                <w:color w:val="auto"/>
                <w:w w:val="90"/>
              </w:rPr>
              <w:t>Amount</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Outstanding</w:t>
            </w:r>
          </w:p>
        </w:tc>
        <w:tc>
          <w:tcPr>
            <w:tcW w:w="60" w:type="dxa"/>
            <w:vAlign w:val="bottom"/>
          </w:tcPr>
          <w:p>
            <w:pPr>
              <w:spacing w:after="0"/>
              <w:rPr>
                <w:sz w:val="20"/>
                <w:szCs w:val="20"/>
                <w:color w:val="auto"/>
              </w:rPr>
            </w:pPr>
          </w:p>
        </w:tc>
        <w:tc>
          <w:tcPr>
            <w:tcW w:w="900" w:type="dxa"/>
            <w:vAlign w:val="bottom"/>
            <w:gridSpan w:val="3"/>
          </w:tcPr>
          <w:p>
            <w:pPr>
              <w:jc w:val="right"/>
              <w:ind w:right="180"/>
              <w:spacing w:after="0"/>
              <w:rPr>
                <w:sz w:val="20"/>
                <w:szCs w:val="20"/>
                <w:color w:val="auto"/>
              </w:rPr>
            </w:pPr>
            <w:r>
              <w:rPr>
                <w:rFonts w:ascii="Arial" w:cs="Arial" w:eastAsia="Arial" w:hAnsi="Arial"/>
                <w:sz w:val="18"/>
                <w:szCs w:val="18"/>
                <w:color w:val="auto"/>
              </w:rPr>
              <w:t>(A) - (B)</w:t>
            </w:r>
          </w:p>
        </w:tc>
        <w:tc>
          <w:tcPr>
            <w:tcW w:w="100" w:type="dxa"/>
            <w:vAlign w:val="bottom"/>
          </w:tcPr>
          <w:p>
            <w:pPr>
              <w:spacing w:after="0"/>
              <w:rPr>
                <w:sz w:val="20"/>
                <w:szCs w:val="20"/>
                <w:color w:val="auto"/>
              </w:rPr>
            </w:pPr>
          </w:p>
        </w:tc>
        <w:tc>
          <w:tcPr>
            <w:tcW w:w="900" w:type="dxa"/>
            <w:vAlign w:val="bottom"/>
            <w:gridSpan w:val="3"/>
          </w:tcPr>
          <w:p>
            <w:pPr>
              <w:jc w:val="right"/>
              <w:ind w:right="180"/>
              <w:spacing w:after="0"/>
              <w:rPr>
                <w:sz w:val="20"/>
                <w:szCs w:val="20"/>
                <w:color w:val="auto"/>
              </w:rPr>
            </w:pPr>
            <w:r>
              <w:rPr>
                <w:rFonts w:ascii="Arial" w:cs="Arial" w:eastAsia="Arial" w:hAnsi="Arial"/>
                <w:sz w:val="18"/>
                <w:szCs w:val="18"/>
                <w:color w:val="auto"/>
              </w:rPr>
              <w:t>(A) - (C)</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6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ARGENTINA</w:t>
            </w:r>
          </w:p>
        </w:tc>
        <w:tc>
          <w:tcPr>
            <w:tcW w:w="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570</w:t>
            </w: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9</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611</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10</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353</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(41)</w:t>
            </w:r>
          </w:p>
        </w:tc>
        <w:tc>
          <w:tcPr>
            <w:tcW w:w="3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BOLIVIA</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14</w:t>
            </w:r>
          </w:p>
        </w:tc>
        <w:tc>
          <w:tcPr>
            <w:tcW w:w="20" w:type="dxa"/>
            <w:vAlign w:val="bottom"/>
          </w:tcPr>
          <w:p>
            <w:pPr>
              <w:spacing w:after="0"/>
              <w:rPr>
                <w:sz w:val="18"/>
                <w:szCs w:val="18"/>
                <w:color w:val="auto"/>
              </w:rPr>
            </w:pP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(14)</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1,089</w:t>
            </w: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18</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1,210</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916</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(121)</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CHILE</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221</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182</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253</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39</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(32)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762</w:t>
            </w: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12</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706</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780</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13</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319</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5</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409</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6</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445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8</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(90)</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(126)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408</w:t>
            </w: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7</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318</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ECUADOR</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406</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7</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438</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7</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320</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6</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(32)</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rPr>
              <w:t>86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305</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5</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344</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5</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255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(39)</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rPr>
              <w:t>50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(47)</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JAMAICA</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22</w:t>
            </w:r>
          </w:p>
        </w:tc>
        <w:tc>
          <w:tcPr>
            <w:tcW w:w="20" w:type="dxa"/>
            <w:vAlign w:val="bottom"/>
          </w:tcPr>
          <w:p>
            <w:pPr>
              <w:spacing w:after="0"/>
              <w:rPr>
                <w:sz w:val="18"/>
                <w:szCs w:val="18"/>
                <w:color w:val="auto"/>
              </w:rPr>
            </w:pP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22</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(22)</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912</w:t>
            </w: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15</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917</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14</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869</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15</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24</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548</w:t>
            </w: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555</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437</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8</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PARAGUAY</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150</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2</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159</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2</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81</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(9)</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rPr>
              <w:t>69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313</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60"/>
              <w:spacing w:after="0"/>
              <w:rPr>
                <w:sz w:val="20"/>
                <w:szCs w:val="20"/>
                <w:color w:val="auto"/>
              </w:rPr>
            </w:pPr>
            <w:r>
              <w:rPr>
                <w:rFonts w:ascii="Arial" w:cs="Arial" w:eastAsia="Arial" w:hAnsi="Arial"/>
                <w:sz w:val="18"/>
                <w:szCs w:val="18"/>
                <w:color w:val="auto"/>
              </w:rPr>
              <w:t>TRINIDAD &amp; TOBAGO</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124</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2</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153</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2</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184</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(29)</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(60)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w:t>
            </w: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(39)</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2900" w:type="dxa"/>
            <w:vAlign w:val="bottom"/>
          </w:tcPr>
          <w:p>
            <w:pPr>
              <w:ind w:left="160"/>
              <w:spacing w:after="0" w:line="269" w:lineRule="exact"/>
              <w:rPr>
                <w:sz w:val="20"/>
                <w:szCs w:val="20"/>
                <w:color w:val="auto"/>
              </w:rPr>
            </w:pPr>
            <w:r>
              <w:rPr>
                <w:rFonts w:ascii="Arial" w:cs="Arial" w:eastAsia="Arial" w:hAnsi="Arial"/>
                <w:sz w:val="18"/>
                <w:szCs w:val="18"/>
                <w:color w:val="auto"/>
              </w:rPr>
              <w:t xml:space="preserve">OTHER NON-LATAM </w:t>
            </w:r>
            <w:r>
              <w:rPr>
                <w:rFonts w:ascii="Arial" w:cs="Arial" w:eastAsia="Arial" w:hAnsi="Arial"/>
                <w:sz w:val="30"/>
                <w:szCs w:val="30"/>
                <w:color w:val="auto"/>
                <w:vertAlign w:val="superscript"/>
              </w:rPr>
              <w:t>(1)</w:t>
            </w:r>
          </w:p>
        </w:tc>
        <w:tc>
          <w:tcPr>
            <w:tcW w:w="20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103</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2</w:t>
            </w:r>
          </w:p>
        </w:tc>
        <w:tc>
          <w:tcPr>
            <w:tcW w:w="6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105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2</w:t>
            </w:r>
          </w:p>
        </w:tc>
        <w:tc>
          <w:tcPr>
            <w:tcW w:w="6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228</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(125)</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29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vMerge w:val="continue"/>
          </w:tcPr>
          <w:p>
            <w:pPr>
              <w:spacing w:after="0"/>
              <w:rPr>
                <w:sz w:val="22"/>
                <w:szCs w:val="22"/>
                <w:color w:val="auto"/>
              </w:rPr>
            </w:pPr>
          </w:p>
        </w:tc>
        <w:tc>
          <w:tcPr>
            <w:tcW w:w="2900" w:type="dxa"/>
            <w:vAlign w:val="bottom"/>
          </w:tcPr>
          <w:p>
            <w:pPr>
              <w:spacing w:after="0" w:line="256" w:lineRule="exact"/>
              <w:rPr>
                <w:sz w:val="20"/>
                <w:szCs w:val="20"/>
                <w:color w:val="auto"/>
              </w:rPr>
            </w:pPr>
            <w:r>
              <w:rPr>
                <w:rFonts w:ascii="Arial" w:cs="Arial" w:eastAsia="Arial" w:hAnsi="Arial"/>
                <w:sz w:val="18"/>
                <w:szCs w:val="18"/>
                <w:color w:val="auto"/>
              </w:rPr>
              <w:t xml:space="preserve">TOTAL CREDIT PORTFOLIO </w:t>
            </w:r>
            <w:r>
              <w:rPr>
                <w:rFonts w:ascii="Arial" w:cs="Arial" w:eastAsia="Arial" w:hAnsi="Arial"/>
                <w:sz w:val="29"/>
                <w:szCs w:val="29"/>
                <w:color w:val="auto"/>
                <w:vertAlign w:val="superscript"/>
              </w:rPr>
              <w:t>(2)</w:t>
            </w:r>
          </w:p>
        </w:tc>
        <w:tc>
          <w:tcPr>
            <w:tcW w:w="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6,096</w:t>
            </w:r>
          </w:p>
        </w:tc>
        <w:tc>
          <w:tcPr>
            <w:tcW w:w="1280" w:type="dxa"/>
            <w:vAlign w:val="bottom"/>
            <w:gridSpan w:val="3"/>
          </w:tcPr>
          <w:p>
            <w:pPr>
              <w:jc w:val="right"/>
              <w:spacing w:after="0"/>
              <w:rPr>
                <w:sz w:val="20"/>
                <w:szCs w:val="20"/>
                <w:color w:val="auto"/>
              </w:rPr>
            </w:pPr>
            <w:r>
              <w:rPr>
                <w:rFonts w:ascii="Arial" w:cs="Arial" w:eastAsia="Arial" w:hAnsi="Arial"/>
                <w:sz w:val="18"/>
                <w:szCs w:val="18"/>
                <w:color w:val="auto"/>
              </w:rPr>
              <w:t>100%</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6,397</w:t>
            </w:r>
          </w:p>
        </w:tc>
        <w:tc>
          <w:tcPr>
            <w:tcW w:w="1280" w:type="dxa"/>
            <w:vAlign w:val="bottom"/>
            <w:gridSpan w:val="3"/>
          </w:tcPr>
          <w:p>
            <w:pPr>
              <w:jc w:val="right"/>
              <w:ind w:right="60"/>
              <w:spacing w:after="0"/>
              <w:rPr>
                <w:sz w:val="20"/>
                <w:szCs w:val="20"/>
                <w:color w:val="auto"/>
              </w:rPr>
            </w:pPr>
            <w:r>
              <w:rPr>
                <w:rFonts w:ascii="Arial" w:cs="Arial" w:eastAsia="Arial" w:hAnsi="Arial"/>
                <w:sz w:val="18"/>
                <w:szCs w:val="18"/>
                <w:color w:val="auto"/>
              </w:rPr>
              <w:t>100%</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5,816</w:t>
            </w:r>
          </w:p>
        </w:tc>
        <w:tc>
          <w:tcPr>
            <w:tcW w:w="1280" w:type="dxa"/>
            <w:vAlign w:val="bottom"/>
            <w:gridSpan w:val="3"/>
          </w:tcPr>
          <w:p>
            <w:pPr>
              <w:jc w:val="right"/>
              <w:ind w:right="60"/>
              <w:spacing w:after="0"/>
              <w:rPr>
                <w:sz w:val="20"/>
                <w:szCs w:val="20"/>
                <w:color w:val="auto"/>
              </w:rPr>
            </w:pPr>
            <w:r>
              <w:rPr>
                <w:rFonts w:ascii="Arial" w:cs="Arial" w:eastAsia="Arial" w:hAnsi="Arial"/>
                <w:sz w:val="18"/>
                <w:szCs w:val="18"/>
                <w:color w:val="auto"/>
              </w:rPr>
              <w:t>100%</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(301)</w:t>
            </w:r>
          </w:p>
        </w:tc>
        <w:tc>
          <w:tcPr>
            <w:tcW w:w="3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520" w:type="dxa"/>
            <w:vAlign w:val="bottom"/>
          </w:tcPr>
          <w:p>
            <w:pPr>
              <w:jc w:val="right"/>
              <w:spacing w:after="0"/>
              <w:rPr>
                <w:sz w:val="20"/>
                <w:szCs w:val="20"/>
                <w:color w:val="auto"/>
              </w:rPr>
            </w:pPr>
            <w:r>
              <w:rPr>
                <w:rFonts w:ascii="Arial" w:cs="Arial" w:eastAsia="Arial" w:hAnsi="Arial"/>
                <w:sz w:val="18"/>
                <w:szCs w:val="18"/>
                <w:color w:val="auto"/>
              </w:rPr>
              <w:t>280</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2900" w:type="dxa"/>
            <w:vAlign w:val="bottom"/>
          </w:tcPr>
          <w:p>
            <w:pPr>
              <w:spacing w:after="0" w:line="201" w:lineRule="exact"/>
              <w:rPr>
                <w:sz w:val="20"/>
                <w:szCs w:val="20"/>
                <w:color w:val="auto"/>
              </w:rPr>
            </w:pPr>
            <w:r>
              <w:rPr>
                <w:rFonts w:ascii="Arial" w:cs="Arial" w:eastAsia="Arial" w:hAnsi="Arial"/>
                <w:sz w:val="18"/>
                <w:szCs w:val="18"/>
                <w:color w:val="auto"/>
              </w:rPr>
              <w:t>UNEARNED INTEREST AND</w:t>
            </w: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2920" w:type="dxa"/>
            <w:vAlign w:val="bottom"/>
            <w:gridSpan w:val="2"/>
          </w:tcPr>
          <w:p>
            <w:pPr>
              <w:spacing w:after="0"/>
              <w:rPr>
                <w:sz w:val="20"/>
                <w:szCs w:val="20"/>
                <w:color w:val="auto"/>
              </w:rPr>
            </w:pPr>
            <w:r>
              <w:rPr>
                <w:rFonts w:ascii="Arial" w:cs="Arial" w:eastAsia="Arial" w:hAnsi="Arial"/>
                <w:sz w:val="18"/>
                <w:szCs w:val="18"/>
                <w:color w:val="auto"/>
              </w:rPr>
              <w:t>DEFERRED FEES</w:t>
            </w:r>
          </w:p>
        </w:tc>
        <w:tc>
          <w:tcPr>
            <w:tcW w:w="2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900" w:type="dxa"/>
            <w:vAlign w:val="bottom"/>
            <w:gridSpan w:val="3"/>
          </w:tcPr>
          <w:p>
            <w:pPr>
              <w:jc w:val="right"/>
              <w:ind w:right="70"/>
              <w:spacing w:after="0"/>
              <w:rPr>
                <w:sz w:val="20"/>
                <w:szCs w:val="20"/>
                <w:color w:val="auto"/>
              </w:rPr>
            </w:pPr>
            <w:r>
              <w:rPr>
                <w:rFonts w:ascii="Arial" w:cs="Arial" w:eastAsia="Arial" w:hAnsi="Arial"/>
                <w:sz w:val="18"/>
                <w:szCs w:val="18"/>
                <w:color w:val="auto"/>
              </w:rPr>
              <w:t>(15)</w:t>
            </w:r>
          </w:p>
        </w:tc>
        <w:tc>
          <w:tcPr>
            <w:tcW w:w="88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900" w:type="dxa"/>
            <w:vAlign w:val="bottom"/>
            <w:gridSpan w:val="3"/>
          </w:tcPr>
          <w:p>
            <w:pPr>
              <w:jc w:val="right"/>
              <w:ind w:right="70"/>
              <w:spacing w:after="0"/>
              <w:rPr>
                <w:sz w:val="20"/>
                <w:szCs w:val="20"/>
                <w:color w:val="auto"/>
              </w:rPr>
            </w:pPr>
            <w:r>
              <w:rPr>
                <w:rFonts w:ascii="Arial" w:cs="Arial" w:eastAsia="Arial" w:hAnsi="Arial"/>
                <w:sz w:val="18"/>
                <w:szCs w:val="18"/>
                <w:color w:val="auto"/>
              </w:rPr>
              <w:t>(17)</w:t>
            </w:r>
          </w:p>
        </w:tc>
        <w:tc>
          <w:tcPr>
            <w:tcW w:w="88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900" w:type="dxa"/>
            <w:vAlign w:val="bottom"/>
            <w:gridSpan w:val="3"/>
          </w:tcPr>
          <w:p>
            <w:pPr>
              <w:jc w:val="right"/>
              <w:ind w:right="70"/>
              <w:spacing w:after="0"/>
              <w:rPr>
                <w:sz w:val="20"/>
                <w:szCs w:val="20"/>
                <w:color w:val="auto"/>
              </w:rPr>
            </w:pPr>
            <w:r>
              <w:rPr>
                <w:rFonts w:ascii="Arial" w:cs="Arial" w:eastAsia="Arial" w:hAnsi="Arial"/>
                <w:sz w:val="18"/>
                <w:szCs w:val="18"/>
                <w:color w:val="auto"/>
              </w:rPr>
              <w:t>(6)</w:t>
            </w:r>
          </w:p>
        </w:tc>
        <w:tc>
          <w:tcPr>
            <w:tcW w:w="88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29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2900" w:type="dxa"/>
            <w:vAlign w:val="bottom"/>
          </w:tcPr>
          <w:p>
            <w:pPr>
              <w:spacing w:after="0" w:line="201" w:lineRule="exact"/>
              <w:rPr>
                <w:sz w:val="20"/>
                <w:szCs w:val="20"/>
                <w:color w:val="auto"/>
              </w:rPr>
            </w:pPr>
            <w:r>
              <w:rPr>
                <w:rFonts w:ascii="Arial" w:cs="Arial" w:eastAsia="Arial" w:hAnsi="Arial"/>
                <w:sz w:val="18"/>
                <w:szCs w:val="18"/>
                <w:color w:val="auto"/>
              </w:rPr>
              <w:t>TOTAL CREDIT PORTFOLIO, NET</w:t>
            </w: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900" w:type="dxa"/>
            <w:vAlign w:val="bottom"/>
          </w:tcPr>
          <w:p>
            <w:pPr>
              <w:ind w:left="120"/>
              <w:spacing w:after="0"/>
              <w:rPr>
                <w:sz w:val="20"/>
                <w:szCs w:val="20"/>
                <w:color w:val="auto"/>
              </w:rPr>
            </w:pPr>
            <w:r>
              <w:rPr>
                <w:rFonts w:ascii="Arial" w:cs="Arial" w:eastAsia="Arial" w:hAnsi="Arial"/>
                <w:sz w:val="18"/>
                <w:szCs w:val="18"/>
                <w:color w:val="auto"/>
              </w:rPr>
              <w:t>OF UNEARNED INTEREST &amp;</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2900" w:type="dxa"/>
            <w:vAlign w:val="bottom"/>
          </w:tcPr>
          <w:p>
            <w:pPr>
              <w:ind w:left="120"/>
              <w:spacing w:after="0"/>
              <w:rPr>
                <w:sz w:val="20"/>
                <w:szCs w:val="20"/>
                <w:color w:val="auto"/>
              </w:rPr>
            </w:pPr>
            <w:r>
              <w:rPr>
                <w:rFonts w:ascii="Arial" w:cs="Arial" w:eastAsia="Arial" w:hAnsi="Arial"/>
                <w:sz w:val="18"/>
                <w:szCs w:val="18"/>
                <w:color w:val="auto"/>
              </w:rPr>
              <w:t>DEFERRED FEES</w:t>
            </w:r>
          </w:p>
        </w:tc>
        <w:tc>
          <w:tcPr>
            <w:tcW w:w="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6,081</w:t>
            </w:r>
          </w:p>
        </w:tc>
        <w:tc>
          <w:tcPr>
            <w:tcW w:w="200" w:type="dxa"/>
            <w:vAlign w:val="bottom"/>
          </w:tcPr>
          <w:p>
            <w:pPr>
              <w:spacing w:after="0"/>
              <w:rPr>
                <w:sz w:val="22"/>
                <w:szCs w:val="22"/>
                <w:color w:val="auto"/>
              </w:rPr>
            </w:pPr>
          </w:p>
        </w:tc>
        <w:tc>
          <w:tcPr>
            <w:tcW w:w="8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6,380</w:t>
            </w:r>
          </w:p>
        </w:tc>
        <w:tc>
          <w:tcPr>
            <w:tcW w:w="200" w:type="dxa"/>
            <w:vAlign w:val="bottom"/>
          </w:tcPr>
          <w:p>
            <w:pPr>
              <w:spacing w:after="0"/>
              <w:rPr>
                <w:sz w:val="22"/>
                <w:szCs w:val="22"/>
                <w:color w:val="auto"/>
              </w:rPr>
            </w:pPr>
          </w:p>
        </w:tc>
        <w:tc>
          <w:tcPr>
            <w:tcW w:w="8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5,810</w:t>
            </w:r>
          </w:p>
        </w:tc>
        <w:tc>
          <w:tcPr>
            <w:tcW w:w="200" w:type="dxa"/>
            <w:vAlign w:val="bottom"/>
          </w:tcPr>
          <w:p>
            <w:pPr>
              <w:spacing w:after="0"/>
              <w:rPr>
                <w:sz w:val="22"/>
                <w:szCs w:val="22"/>
                <w:color w:val="auto"/>
              </w:rPr>
            </w:pPr>
          </w:p>
        </w:tc>
        <w:tc>
          <w:tcPr>
            <w:tcW w:w="8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40"/>
              <w:spacing w:after="0"/>
              <w:rPr>
                <w:sz w:val="20"/>
                <w:szCs w:val="20"/>
                <w:color w:val="auto"/>
              </w:rPr>
            </w:pPr>
            <w:r>
              <w:rPr>
                <w:rFonts w:ascii="Arial" w:cs="Arial" w:eastAsia="Arial" w:hAnsi="Arial"/>
                <w:sz w:val="18"/>
                <w:szCs w:val="18"/>
                <w:color w:val="auto"/>
              </w:rPr>
              <w:t>(299)</w:t>
            </w:r>
          </w:p>
        </w:tc>
        <w:tc>
          <w:tcPr>
            <w:tcW w:w="38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520" w:type="dxa"/>
            <w:vAlign w:val="bottom"/>
          </w:tcPr>
          <w:p>
            <w:pPr>
              <w:jc w:val="right"/>
              <w:spacing w:after="0"/>
              <w:rPr>
                <w:sz w:val="20"/>
                <w:szCs w:val="20"/>
                <w:color w:val="auto"/>
              </w:rPr>
            </w:pPr>
            <w:r>
              <w:rPr>
                <w:rFonts w:ascii="Arial" w:cs="Arial" w:eastAsia="Arial" w:hAnsi="Arial"/>
                <w:sz w:val="18"/>
                <w:szCs w:val="18"/>
                <w:color w:val="auto"/>
              </w:rPr>
              <w:t>271</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380" w:hanging="332"/>
        <w:spacing w:after="0" w:line="194"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Risk in countries outside the Region, mostly in Europe and North America, related to transactions carried out in the Region and which do not exceed individually 2% of total exposure.</w:t>
      </w:r>
    </w:p>
    <w:p>
      <w:pPr>
        <w:ind w:left="340" w:right="80" w:hanging="332"/>
        <w:spacing w:after="0" w:line="204"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securities at fair value through 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4"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40" w:type="dxa"/>
            <w:vAlign w:val="bottom"/>
            <w:gridSpan w:val="4"/>
          </w:tcPr>
          <w:p>
            <w:pPr>
              <w:jc w:val="right"/>
              <w:spacing w:after="0"/>
              <w:rPr>
                <w:sz w:val="20"/>
                <w:szCs w:val="20"/>
                <w:color w:val="auto"/>
              </w:rPr>
            </w:pPr>
            <w:r>
              <w:rPr>
                <w:rFonts w:ascii="Arial" w:cs="Arial" w:eastAsia="Arial" w:hAnsi="Arial"/>
                <w:sz w:val="18"/>
                <w:szCs w:val="18"/>
                <w:color w:val="auto"/>
              </w:rPr>
              <w:t>EXHIBIT VII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280" w:type="dxa"/>
            <w:vAlign w:val="bottom"/>
            <w:gridSpan w:val="8"/>
          </w:tcPr>
          <w:p>
            <w:pPr>
              <w:jc w:val="center"/>
              <w:ind w:right="80"/>
              <w:spacing w:after="0"/>
              <w:rPr>
                <w:sz w:val="20"/>
                <w:szCs w:val="20"/>
                <w:color w:val="auto"/>
              </w:rPr>
            </w:pPr>
            <w:r>
              <w:rPr>
                <w:rFonts w:ascii="Arial" w:cs="Arial" w:eastAsia="Arial" w:hAnsi="Arial"/>
                <w:sz w:val="18"/>
                <w:szCs w:val="18"/>
                <w:color w:val="auto"/>
                <w:w w:val="96"/>
              </w:rPr>
              <w:t>COMMERCIAL PORTFOLIO</w:t>
            </w: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80" w:type="dxa"/>
            <w:vAlign w:val="bottom"/>
            <w:gridSpan w:val="8"/>
          </w:tcPr>
          <w:p>
            <w:pPr>
              <w:jc w:val="center"/>
              <w:ind w:right="100"/>
              <w:spacing w:after="0"/>
              <w:rPr>
                <w:sz w:val="20"/>
                <w:szCs w:val="20"/>
                <w:color w:val="auto"/>
              </w:rPr>
            </w:pPr>
            <w:r>
              <w:rPr>
                <w:rFonts w:ascii="Arial" w:cs="Arial" w:eastAsia="Arial" w:hAnsi="Arial"/>
                <w:sz w:val="18"/>
                <w:szCs w:val="18"/>
                <w:color w:val="auto"/>
                <w:w w:val="98"/>
              </w:rPr>
              <w:t>DISTRIBUTION BY COUNTRY</w:t>
            </w: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400" w:type="dxa"/>
            <w:vAlign w:val="bottom"/>
            <w:gridSpan w:val="7"/>
          </w:tcPr>
          <w:p>
            <w:pPr>
              <w:jc w:val="center"/>
              <w:ind w:right="960"/>
              <w:spacing w:after="0"/>
              <w:rPr>
                <w:sz w:val="20"/>
                <w:szCs w:val="20"/>
                <w:color w:val="auto"/>
              </w:rPr>
            </w:pPr>
            <w:r>
              <w:rPr>
                <w:rFonts w:ascii="Arial" w:cs="Arial" w:eastAsia="Arial" w:hAnsi="Arial"/>
                <w:sz w:val="18"/>
                <w:szCs w:val="18"/>
                <w:color w:val="auto"/>
                <w:w w:val="97"/>
              </w:rPr>
              <w:t>(In US$ million)</w:t>
            </w: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gridSpan w:val="5"/>
          </w:tcPr>
          <w:p>
            <w:pPr>
              <w:jc w:val="center"/>
              <w:ind w:right="380"/>
              <w:spacing w:after="0"/>
              <w:rPr>
                <w:sz w:val="20"/>
                <w:szCs w:val="20"/>
                <w:color w:val="auto"/>
              </w:rPr>
            </w:pPr>
            <w:r>
              <w:rPr>
                <w:rFonts w:ascii="Arial" w:cs="Arial" w:eastAsia="Arial" w:hAnsi="Arial"/>
                <w:sz w:val="18"/>
                <w:szCs w:val="18"/>
                <w:color w:val="auto"/>
                <w:w w:val="94"/>
              </w:rPr>
              <w:t>AT THE END OF,</w:t>
            </w:r>
          </w:p>
        </w:tc>
        <w:tc>
          <w:tcPr>
            <w:tcW w:w="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40" w:type="dxa"/>
            <w:vAlign w:val="bottom"/>
            <w:gridSpan w:val="3"/>
          </w:tcPr>
          <w:p>
            <w:pPr>
              <w:jc w:val="right"/>
              <w:ind w:right="990"/>
              <w:spacing w:after="0"/>
              <w:rPr>
                <w:sz w:val="20"/>
                <w:szCs w:val="20"/>
                <w:color w:val="auto"/>
              </w:rPr>
            </w:pPr>
            <w:r>
              <w:rPr>
                <w:rFonts w:ascii="Arial" w:cs="Arial" w:eastAsia="Arial" w:hAnsi="Arial"/>
                <w:sz w:val="18"/>
                <w:szCs w:val="18"/>
                <w:color w:val="auto"/>
                <w:w w:val="99"/>
              </w:rPr>
              <w:t>(A)</w:t>
            </w: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40" w:type="dxa"/>
            <w:vAlign w:val="bottom"/>
            <w:gridSpan w:val="3"/>
          </w:tcPr>
          <w:p>
            <w:pPr>
              <w:jc w:val="center"/>
              <w:ind w:right="1060"/>
              <w:spacing w:after="0"/>
              <w:rPr>
                <w:sz w:val="20"/>
                <w:szCs w:val="20"/>
                <w:color w:val="auto"/>
              </w:rPr>
            </w:pPr>
            <w:r>
              <w:rPr>
                <w:rFonts w:ascii="Arial" w:cs="Arial" w:eastAsia="Arial" w:hAnsi="Arial"/>
                <w:sz w:val="18"/>
                <w:szCs w:val="18"/>
                <w:color w:val="auto"/>
                <w:w w:val="99"/>
              </w:rPr>
              <w:t>(B)</w:t>
            </w: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80" w:type="dxa"/>
            <w:vAlign w:val="bottom"/>
            <w:gridSpan w:val="2"/>
          </w:tcPr>
          <w:p>
            <w:pPr>
              <w:jc w:val="right"/>
              <w:ind w:right="730"/>
              <w:spacing w:after="0"/>
              <w:rPr>
                <w:sz w:val="20"/>
                <w:szCs w:val="20"/>
                <w:color w:val="auto"/>
              </w:rPr>
            </w:pPr>
            <w:r>
              <w:rPr>
                <w:rFonts w:ascii="Arial" w:cs="Arial" w:eastAsia="Arial" w:hAnsi="Arial"/>
                <w:sz w:val="18"/>
                <w:szCs w:val="18"/>
                <w:color w:val="auto"/>
                <w:w w:val="95"/>
              </w:rPr>
              <w:t>(C)</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40" w:type="dxa"/>
            <w:vAlign w:val="bottom"/>
            <w:gridSpan w:val="5"/>
          </w:tcPr>
          <w:p>
            <w:pPr>
              <w:jc w:val="right"/>
              <w:ind w:right="530"/>
              <w:spacing w:after="0"/>
              <w:rPr>
                <w:sz w:val="20"/>
                <w:szCs w:val="20"/>
                <w:color w:val="auto"/>
              </w:rPr>
            </w:pPr>
            <w:r>
              <w:rPr>
                <w:rFonts w:ascii="Arial" w:cs="Arial" w:eastAsia="Arial" w:hAnsi="Arial"/>
                <w:sz w:val="18"/>
                <w:szCs w:val="18"/>
                <w:color w:val="auto"/>
              </w:rPr>
              <w:t>March 31, 2019</w:t>
            </w:r>
          </w:p>
        </w:tc>
        <w:tc>
          <w:tcPr>
            <w:tcW w:w="100" w:type="dxa"/>
            <w:vAlign w:val="bottom"/>
          </w:tcPr>
          <w:p>
            <w:pPr>
              <w:spacing w:after="0"/>
              <w:rPr>
                <w:sz w:val="20"/>
                <w:szCs w:val="20"/>
                <w:color w:val="auto"/>
              </w:rPr>
            </w:pPr>
          </w:p>
        </w:tc>
        <w:tc>
          <w:tcPr>
            <w:tcW w:w="2040" w:type="dxa"/>
            <w:vAlign w:val="bottom"/>
            <w:gridSpan w:val="5"/>
          </w:tcPr>
          <w:p>
            <w:pPr>
              <w:jc w:val="center"/>
              <w:ind w:right="380"/>
              <w:spacing w:after="0"/>
              <w:rPr>
                <w:sz w:val="20"/>
                <w:szCs w:val="20"/>
                <w:color w:val="auto"/>
              </w:rPr>
            </w:pPr>
            <w:r>
              <w:rPr>
                <w:rFonts w:ascii="Arial" w:cs="Arial" w:eastAsia="Arial" w:hAnsi="Arial"/>
                <w:sz w:val="18"/>
                <w:szCs w:val="18"/>
                <w:color w:val="auto"/>
                <w:w w:val="89"/>
              </w:rPr>
              <w:t>December 31, 2018</w:t>
            </w:r>
          </w:p>
        </w:tc>
        <w:tc>
          <w:tcPr>
            <w:tcW w:w="80" w:type="dxa"/>
            <w:vAlign w:val="bottom"/>
          </w:tcPr>
          <w:p>
            <w:pPr>
              <w:spacing w:after="0"/>
              <w:rPr>
                <w:sz w:val="20"/>
                <w:szCs w:val="20"/>
                <w:color w:val="auto"/>
              </w:rPr>
            </w:pPr>
          </w:p>
        </w:tc>
        <w:tc>
          <w:tcPr>
            <w:tcW w:w="1980" w:type="dxa"/>
            <w:vAlign w:val="bottom"/>
            <w:gridSpan w:val="5"/>
          </w:tcPr>
          <w:p>
            <w:pPr>
              <w:jc w:val="right"/>
              <w:ind w:right="560"/>
              <w:spacing w:after="0"/>
              <w:rPr>
                <w:sz w:val="20"/>
                <w:szCs w:val="20"/>
                <w:color w:val="auto"/>
              </w:rPr>
            </w:pPr>
            <w:r>
              <w:rPr>
                <w:rFonts w:ascii="Arial" w:cs="Arial" w:eastAsia="Arial" w:hAnsi="Arial"/>
                <w:sz w:val="18"/>
                <w:szCs w:val="18"/>
                <w:color w:val="auto"/>
              </w:rPr>
              <w:t>March 31, 2018</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40" w:type="dxa"/>
            <w:vAlign w:val="bottom"/>
            <w:gridSpan w:val="6"/>
          </w:tcPr>
          <w:p>
            <w:pPr>
              <w:jc w:val="right"/>
              <w:ind w:right="320"/>
              <w:spacing w:after="0"/>
              <w:rPr>
                <w:sz w:val="20"/>
                <w:szCs w:val="20"/>
                <w:color w:val="auto"/>
              </w:rPr>
            </w:pPr>
            <w:r>
              <w:rPr>
                <w:rFonts w:ascii="Arial" w:cs="Arial" w:eastAsia="Arial" w:hAnsi="Arial"/>
                <w:sz w:val="18"/>
                <w:szCs w:val="18"/>
                <w:color w:val="auto"/>
                <w:w w:val="93"/>
              </w:rPr>
              <w:t>Change in Amount</w:t>
            </w:r>
          </w:p>
        </w:tc>
        <w:tc>
          <w:tcPr>
            <w:tcW w:w="0" w:type="dxa"/>
            <w:vAlign w:val="bottom"/>
          </w:tcPr>
          <w:p>
            <w:pPr>
              <w:spacing w:after="0"/>
              <w:rPr>
                <w:sz w:val="1"/>
                <w:szCs w:val="1"/>
                <w:color w:val="auto"/>
              </w:rPr>
            </w:pPr>
          </w:p>
        </w:tc>
      </w:tr>
      <w:tr>
        <w:trPr>
          <w:trHeight w:val="195"/>
        </w:trPr>
        <w:tc>
          <w:tcPr>
            <w:tcW w:w="3120" w:type="dxa"/>
            <w:vAlign w:val="bottom"/>
            <w:gridSpan w:val="2"/>
            <w:vMerge w:val="restart"/>
          </w:tcPr>
          <w:p>
            <w:pPr>
              <w:spacing w:after="0"/>
              <w:rPr>
                <w:sz w:val="20"/>
                <w:szCs w:val="20"/>
                <w:color w:val="auto"/>
              </w:rPr>
            </w:pPr>
            <w:r>
              <w:rPr>
                <w:rFonts w:ascii="Arial" w:cs="Arial" w:eastAsia="Arial" w:hAnsi="Arial"/>
                <w:sz w:val="18"/>
                <w:szCs w:val="18"/>
                <w:color w:val="auto"/>
              </w:rPr>
              <w:t>COUNTRY</w:t>
            </w: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center"/>
              <w:spacing w:after="0" w:line="195" w:lineRule="exact"/>
              <w:rPr>
                <w:sz w:val="20"/>
                <w:szCs w:val="20"/>
                <w:color w:val="auto"/>
              </w:rPr>
            </w:pPr>
            <w:r>
              <w:rPr>
                <w:rFonts w:ascii="Arial" w:cs="Arial" w:eastAsia="Arial" w:hAnsi="Arial"/>
                <w:sz w:val="18"/>
                <w:szCs w:val="18"/>
                <w:color w:val="auto"/>
                <w:w w:val="93"/>
              </w:rPr>
              <w:t>% of Total</w:t>
            </w:r>
          </w:p>
        </w:tc>
        <w:tc>
          <w:tcPr>
            <w:tcW w:w="28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5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120" w:type="dxa"/>
            <w:vAlign w:val="bottom"/>
            <w:gridSpan w:val="2"/>
            <w:vMerge w:val="continue"/>
          </w:tcPr>
          <w:p>
            <w:pPr>
              <w:spacing w:after="0"/>
              <w:rPr>
                <w:sz w:val="20"/>
                <w:szCs w:val="20"/>
                <w:color w:val="auto"/>
              </w:rPr>
            </w:pPr>
          </w:p>
        </w:tc>
        <w:tc>
          <w:tcPr>
            <w:tcW w:w="100" w:type="dxa"/>
            <w:vAlign w:val="bottom"/>
          </w:tcPr>
          <w:p>
            <w:pPr>
              <w:spacing w:after="0"/>
              <w:rPr>
                <w:sz w:val="20"/>
                <w:szCs w:val="20"/>
                <w:color w:val="auto"/>
              </w:rPr>
            </w:pPr>
          </w:p>
        </w:tc>
        <w:tc>
          <w:tcPr>
            <w:tcW w:w="700" w:type="dxa"/>
            <w:vAlign w:val="bottom"/>
            <w:gridSpan w:val="2"/>
          </w:tcPr>
          <w:p>
            <w:pPr>
              <w:spacing w:after="0"/>
              <w:rPr>
                <w:sz w:val="20"/>
                <w:szCs w:val="20"/>
                <w:color w:val="auto"/>
              </w:rPr>
            </w:pPr>
            <w:r>
              <w:rPr>
                <w:rFonts w:ascii="Arial" w:cs="Arial" w:eastAsia="Arial" w:hAnsi="Arial"/>
                <w:sz w:val="18"/>
                <w:szCs w:val="18"/>
                <w:color w:val="auto"/>
              </w:rPr>
              <w:t>Amount</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Outstanding</w:t>
            </w:r>
          </w:p>
        </w:tc>
        <w:tc>
          <w:tcPr>
            <w:tcW w:w="100" w:type="dxa"/>
            <w:vAlign w:val="bottom"/>
          </w:tcPr>
          <w:p>
            <w:pPr>
              <w:spacing w:after="0"/>
              <w:rPr>
                <w:sz w:val="20"/>
                <w:szCs w:val="20"/>
                <w:color w:val="auto"/>
              </w:rPr>
            </w:pPr>
          </w:p>
        </w:tc>
        <w:tc>
          <w:tcPr>
            <w:tcW w:w="700" w:type="dxa"/>
            <w:vAlign w:val="bottom"/>
            <w:gridSpan w:val="2"/>
          </w:tcPr>
          <w:p>
            <w:pPr>
              <w:spacing w:after="0"/>
              <w:rPr>
                <w:sz w:val="20"/>
                <w:szCs w:val="20"/>
                <w:color w:val="auto"/>
              </w:rPr>
            </w:pPr>
            <w:r>
              <w:rPr>
                <w:rFonts w:ascii="Arial" w:cs="Arial" w:eastAsia="Arial" w:hAnsi="Arial"/>
                <w:sz w:val="18"/>
                <w:szCs w:val="18"/>
                <w:color w:val="auto"/>
              </w:rPr>
              <w:t>Amount</w:t>
            </w:r>
          </w:p>
        </w:tc>
        <w:tc>
          <w:tcPr>
            <w:tcW w:w="1340" w:type="dxa"/>
            <w:vAlign w:val="bottom"/>
            <w:gridSpan w:val="3"/>
          </w:tcPr>
          <w:p>
            <w:pPr>
              <w:jc w:val="center"/>
              <w:ind w:right="100"/>
              <w:spacing w:after="0"/>
              <w:rPr>
                <w:sz w:val="20"/>
                <w:szCs w:val="20"/>
                <w:color w:val="auto"/>
              </w:rPr>
            </w:pPr>
            <w:r>
              <w:rPr>
                <w:rFonts w:ascii="Arial" w:cs="Arial" w:eastAsia="Arial" w:hAnsi="Arial"/>
                <w:sz w:val="18"/>
                <w:szCs w:val="18"/>
                <w:color w:val="auto"/>
                <w:w w:val="90"/>
              </w:rPr>
              <w:t>Outstanding</w:t>
            </w:r>
          </w:p>
        </w:tc>
        <w:tc>
          <w:tcPr>
            <w:tcW w:w="80" w:type="dxa"/>
            <w:vAlign w:val="bottom"/>
          </w:tcPr>
          <w:p>
            <w:pPr>
              <w:spacing w:after="0"/>
              <w:rPr>
                <w:sz w:val="20"/>
                <w:szCs w:val="20"/>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8"/>
                <w:szCs w:val="18"/>
                <w:color w:val="auto"/>
                <w:w w:val="93"/>
              </w:rPr>
              <w:t>Amount</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Outstanding</w:t>
            </w:r>
          </w:p>
        </w:tc>
        <w:tc>
          <w:tcPr>
            <w:tcW w:w="60" w:type="dxa"/>
            <w:vAlign w:val="bottom"/>
          </w:tcPr>
          <w:p>
            <w:pPr>
              <w:spacing w:after="0"/>
              <w:rPr>
                <w:sz w:val="20"/>
                <w:szCs w:val="20"/>
                <w:color w:val="auto"/>
              </w:rPr>
            </w:pPr>
          </w:p>
        </w:tc>
        <w:tc>
          <w:tcPr>
            <w:tcW w:w="860" w:type="dxa"/>
            <w:vAlign w:val="bottom"/>
            <w:gridSpan w:val="3"/>
          </w:tcPr>
          <w:p>
            <w:pPr>
              <w:jc w:val="right"/>
              <w:ind w:right="140"/>
              <w:spacing w:after="0"/>
              <w:rPr>
                <w:sz w:val="20"/>
                <w:szCs w:val="20"/>
                <w:color w:val="auto"/>
              </w:rPr>
            </w:pPr>
            <w:r>
              <w:rPr>
                <w:rFonts w:ascii="Arial" w:cs="Arial" w:eastAsia="Arial" w:hAnsi="Arial"/>
                <w:sz w:val="18"/>
                <w:szCs w:val="18"/>
                <w:color w:val="auto"/>
              </w:rPr>
              <w:t>(A) - (B)</w:t>
            </w:r>
          </w:p>
        </w:tc>
        <w:tc>
          <w:tcPr>
            <w:tcW w:w="140" w:type="dxa"/>
            <w:vAlign w:val="bottom"/>
          </w:tcPr>
          <w:p>
            <w:pPr>
              <w:spacing w:after="0"/>
              <w:rPr>
                <w:sz w:val="20"/>
                <w:szCs w:val="20"/>
                <w:color w:val="auto"/>
              </w:rPr>
            </w:pPr>
          </w:p>
        </w:tc>
        <w:tc>
          <w:tcPr>
            <w:tcW w:w="900" w:type="dxa"/>
            <w:vAlign w:val="bottom"/>
            <w:gridSpan w:val="3"/>
          </w:tcPr>
          <w:p>
            <w:pPr>
              <w:jc w:val="right"/>
              <w:ind w:right="180"/>
              <w:spacing w:after="0"/>
              <w:rPr>
                <w:sz w:val="20"/>
                <w:szCs w:val="20"/>
                <w:color w:val="auto"/>
              </w:rPr>
            </w:pPr>
            <w:r>
              <w:rPr>
                <w:rFonts w:ascii="Arial" w:cs="Arial" w:eastAsia="Arial" w:hAnsi="Arial"/>
                <w:sz w:val="18"/>
                <w:szCs w:val="18"/>
                <w:color w:val="auto"/>
              </w:rPr>
              <w:t>(A) - (C)</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64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ARGENTINA</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570</w:t>
            </w:r>
          </w:p>
        </w:tc>
        <w:tc>
          <w:tcPr>
            <w:tcW w:w="1340" w:type="dxa"/>
            <w:vAlign w:val="bottom"/>
            <w:gridSpan w:val="3"/>
            <w:shd w:val="clear" w:color="auto" w:fill="CCEEFF"/>
          </w:tcPr>
          <w:p>
            <w:pPr>
              <w:jc w:val="right"/>
              <w:ind w:right="170"/>
              <w:spacing w:after="0"/>
              <w:rPr>
                <w:sz w:val="20"/>
                <w:szCs w:val="20"/>
                <w:color w:val="auto"/>
              </w:rPr>
            </w:pPr>
            <w:r>
              <w:rPr>
                <w:rFonts w:ascii="Arial" w:cs="Arial" w:eastAsia="Arial" w:hAnsi="Arial"/>
                <w:sz w:val="18"/>
                <w:szCs w:val="18"/>
                <w:color w:val="auto"/>
              </w:rPr>
              <w:t>9</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611</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353</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4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BOLIVIA</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14</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(14)</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1,085</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1,206</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19</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912</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(121)</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CHILE</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216</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4</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177</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3</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248</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rPr>
              <w:t>39</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(32)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746</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678</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11</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751</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13</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68</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319</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5</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409</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6</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445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8</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(90)</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(126)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408</w:t>
            </w:r>
          </w:p>
        </w:tc>
        <w:tc>
          <w:tcPr>
            <w:tcW w:w="1340" w:type="dxa"/>
            <w:vAlign w:val="bottom"/>
            <w:gridSpan w:val="3"/>
            <w:shd w:val="clear" w:color="auto" w:fill="CCEEFF"/>
          </w:tcPr>
          <w:p>
            <w:pPr>
              <w:jc w:val="right"/>
              <w:ind w:right="170"/>
              <w:spacing w:after="0"/>
              <w:rPr>
                <w:sz w:val="20"/>
                <w:szCs w:val="20"/>
                <w:color w:val="auto"/>
              </w:rPr>
            </w:pPr>
            <w:r>
              <w:rPr>
                <w:rFonts w:ascii="Arial" w:cs="Arial" w:eastAsia="Arial" w:hAnsi="Arial"/>
                <w:sz w:val="18"/>
                <w:szCs w:val="18"/>
                <w:color w:val="auto"/>
              </w:rPr>
              <w:t>7</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318</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5</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90</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ECUADOR</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406</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7</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438</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7</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320</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6</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(32)</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rPr>
              <w:t>86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w:t>
            </w:r>
          </w:p>
        </w:tc>
        <w:tc>
          <w:tcPr>
            <w:tcW w:w="1340" w:type="dxa"/>
            <w:vAlign w:val="bottom"/>
            <w:gridSpan w:val="3"/>
            <w:shd w:val="clear" w:color="auto" w:fill="CCEEFF"/>
          </w:tcPr>
          <w:p>
            <w:pPr>
              <w:jc w:val="right"/>
              <w:ind w:right="17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71</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305</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5</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344</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5</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255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(39)</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rPr>
              <w:t>50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w:t>
            </w:r>
          </w:p>
        </w:tc>
        <w:tc>
          <w:tcPr>
            <w:tcW w:w="1340" w:type="dxa"/>
            <w:vAlign w:val="bottom"/>
            <w:gridSpan w:val="3"/>
            <w:shd w:val="clear" w:color="auto" w:fill="CCEEFF"/>
          </w:tcPr>
          <w:p>
            <w:pPr>
              <w:jc w:val="right"/>
              <w:ind w:right="17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89</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JAMAICA</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22</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22</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(22)</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885</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890</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14</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849</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15</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24</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518</w:t>
            </w:r>
          </w:p>
        </w:tc>
        <w:tc>
          <w:tcPr>
            <w:tcW w:w="1340" w:type="dxa"/>
            <w:vAlign w:val="bottom"/>
            <w:gridSpan w:val="3"/>
            <w:shd w:val="clear" w:color="auto" w:fill="CCEEFF"/>
          </w:tcPr>
          <w:p>
            <w:pPr>
              <w:jc w:val="right"/>
              <w:ind w:right="170"/>
              <w:spacing w:after="0"/>
              <w:rPr>
                <w:sz w:val="20"/>
                <w:szCs w:val="20"/>
                <w:color w:val="auto"/>
              </w:rPr>
            </w:pPr>
            <w:r>
              <w:rPr>
                <w:rFonts w:ascii="Arial" w:cs="Arial" w:eastAsia="Arial" w:hAnsi="Arial"/>
                <w:sz w:val="18"/>
                <w:szCs w:val="18"/>
                <w:color w:val="auto"/>
              </w:rPr>
              <w:t>9</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520</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8</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419</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7</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PARAGUAY</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150</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159</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3</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81</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(9)</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rPr>
              <w:t>69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83</w:t>
            </w:r>
          </w:p>
        </w:tc>
        <w:tc>
          <w:tcPr>
            <w:tcW w:w="1340" w:type="dxa"/>
            <w:vAlign w:val="bottom"/>
            <w:gridSpan w:val="3"/>
            <w:shd w:val="clear" w:color="auto" w:fill="CCEEFF"/>
          </w:tcPr>
          <w:p>
            <w:pPr>
              <w:jc w:val="right"/>
              <w:ind w:right="17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83</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313</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60"/>
              <w:spacing w:after="0"/>
              <w:rPr>
                <w:sz w:val="20"/>
                <w:szCs w:val="20"/>
                <w:color w:val="auto"/>
              </w:rPr>
            </w:pPr>
            <w:r>
              <w:rPr>
                <w:rFonts w:ascii="Arial" w:cs="Arial" w:eastAsia="Arial" w:hAnsi="Arial"/>
                <w:sz w:val="18"/>
                <w:szCs w:val="18"/>
                <w:color w:val="auto"/>
              </w:rPr>
              <w:t>TRINIDAD &amp; TOBAGO</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116</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145</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2</w:t>
            </w: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175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3</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(29)</w:t>
            </w: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w:t>
            </w:r>
          </w:p>
        </w:tc>
        <w:tc>
          <w:tcPr>
            <w:tcW w:w="1340" w:type="dxa"/>
            <w:vAlign w:val="bottom"/>
            <w:gridSpan w:val="3"/>
            <w:shd w:val="clear" w:color="auto" w:fill="CCEEFF"/>
          </w:tcPr>
          <w:p>
            <w:pPr>
              <w:jc w:val="right"/>
              <w:ind w:right="17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w:t>
            </w:r>
          </w:p>
        </w:tc>
        <w:tc>
          <w:tcPr>
            <w:tcW w:w="1340" w:type="dxa"/>
            <w:vAlign w:val="bottom"/>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(39)</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3100" w:type="dxa"/>
            <w:vAlign w:val="bottom"/>
          </w:tcPr>
          <w:p>
            <w:pPr>
              <w:ind w:left="160"/>
              <w:spacing w:after="0" w:line="269" w:lineRule="exact"/>
              <w:rPr>
                <w:sz w:val="20"/>
                <w:szCs w:val="20"/>
                <w:color w:val="auto"/>
              </w:rPr>
            </w:pPr>
            <w:r>
              <w:rPr>
                <w:rFonts w:ascii="Arial" w:cs="Arial" w:eastAsia="Arial" w:hAnsi="Arial"/>
                <w:sz w:val="18"/>
                <w:szCs w:val="18"/>
                <w:color w:val="auto"/>
              </w:rPr>
              <w:t xml:space="preserve">OTHER NON-LATAM </w:t>
            </w:r>
            <w:r>
              <w:rPr>
                <w:rFonts w:ascii="Arial" w:cs="Arial" w:eastAsia="Arial" w:hAnsi="Arial"/>
                <w:sz w:val="30"/>
                <w:szCs w:val="30"/>
                <w:color w:val="auto"/>
                <w:vertAlign w:val="superscript"/>
              </w:rPr>
              <w:t>(1)</w:t>
            </w:r>
          </w:p>
        </w:tc>
        <w:tc>
          <w:tcPr>
            <w:tcW w:w="100" w:type="dxa"/>
            <w:vAlign w:val="bottom"/>
          </w:tcPr>
          <w:p>
            <w:pPr>
              <w:spacing w:after="0"/>
              <w:rPr>
                <w:sz w:val="23"/>
                <w:szCs w:val="23"/>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103</w:t>
            </w:r>
          </w:p>
        </w:tc>
        <w:tc>
          <w:tcPr>
            <w:tcW w:w="1340" w:type="dxa"/>
            <w:vAlign w:val="bottom"/>
            <w:gridSpan w:val="3"/>
          </w:tcPr>
          <w:p>
            <w:pPr>
              <w:jc w:val="right"/>
              <w:ind w:right="170"/>
              <w:spacing w:after="0"/>
              <w:rPr>
                <w:sz w:val="20"/>
                <w:szCs w:val="20"/>
                <w:color w:val="auto"/>
              </w:rPr>
            </w:pPr>
            <w:r>
              <w:rPr>
                <w:rFonts w:ascii="Arial" w:cs="Arial" w:eastAsia="Arial" w:hAnsi="Arial"/>
                <w:sz w:val="18"/>
                <w:szCs w:val="18"/>
                <w:color w:val="auto"/>
              </w:rPr>
              <w:t>2</w:t>
            </w:r>
          </w:p>
        </w:tc>
        <w:tc>
          <w:tcPr>
            <w:tcW w:w="100" w:type="dxa"/>
            <w:vAlign w:val="bottom"/>
          </w:tcPr>
          <w:p>
            <w:pPr>
              <w:spacing w:after="0"/>
              <w:rPr>
                <w:sz w:val="23"/>
                <w:szCs w:val="23"/>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105</w:t>
            </w:r>
          </w:p>
        </w:tc>
        <w:tc>
          <w:tcPr>
            <w:tcW w:w="1340" w:type="dxa"/>
            <w:vAlign w:val="bottom"/>
            <w:gridSpan w:val="3"/>
          </w:tcPr>
          <w:p>
            <w:pPr>
              <w:jc w:val="right"/>
              <w:ind w:right="280"/>
              <w:spacing w:after="0"/>
              <w:rPr>
                <w:sz w:val="20"/>
                <w:szCs w:val="20"/>
                <w:color w:val="auto"/>
              </w:rPr>
            </w:pPr>
            <w:r>
              <w:rPr>
                <w:rFonts w:ascii="Arial" w:cs="Arial" w:eastAsia="Arial" w:hAnsi="Arial"/>
                <w:sz w:val="18"/>
                <w:szCs w:val="18"/>
                <w:color w:val="auto"/>
              </w:rPr>
              <w:t>2</w:t>
            </w:r>
          </w:p>
        </w:tc>
        <w:tc>
          <w:tcPr>
            <w:tcW w:w="80" w:type="dxa"/>
            <w:vAlign w:val="bottom"/>
          </w:tcPr>
          <w:p>
            <w:pPr>
              <w:spacing w:after="0"/>
              <w:rPr>
                <w:sz w:val="23"/>
                <w:szCs w:val="23"/>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228</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4</w:t>
            </w:r>
          </w:p>
        </w:tc>
        <w:tc>
          <w:tcPr>
            <w:tcW w:w="6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(2)</w:t>
            </w:r>
          </w:p>
        </w:tc>
        <w:tc>
          <w:tcPr>
            <w:tcW w:w="14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(125)</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5"/>
        </w:trPr>
        <w:tc>
          <w:tcPr>
            <w:tcW w:w="20" w:type="dxa"/>
            <w:vAlign w:val="bottom"/>
            <w:vMerge w:val="continue"/>
          </w:tcPr>
          <w:p>
            <w:pPr>
              <w:spacing w:after="0"/>
              <w:rPr>
                <w:sz w:val="17"/>
                <w:szCs w:val="17"/>
                <w:color w:val="auto"/>
              </w:rPr>
            </w:pPr>
          </w:p>
        </w:tc>
        <w:tc>
          <w:tcPr>
            <w:tcW w:w="3100" w:type="dxa"/>
            <w:vAlign w:val="bottom"/>
          </w:tcPr>
          <w:p>
            <w:pPr>
              <w:spacing w:after="0" w:line="206" w:lineRule="exact"/>
              <w:rPr>
                <w:sz w:val="20"/>
                <w:szCs w:val="20"/>
                <w:color w:val="auto"/>
              </w:rPr>
            </w:pPr>
            <w:r>
              <w:rPr>
                <w:rFonts w:ascii="Arial" w:cs="Arial" w:eastAsia="Arial" w:hAnsi="Arial"/>
                <w:sz w:val="18"/>
                <w:szCs w:val="18"/>
                <w:color w:val="auto"/>
              </w:rPr>
              <w:t>TOTAL COMMERCIAL PORTFOLIO</w:t>
            </w:r>
          </w:p>
        </w:tc>
        <w:tc>
          <w:tcPr>
            <w:tcW w:w="100" w:type="dxa"/>
            <w:vAlign w:val="bottom"/>
            <w:vMerge w:val="restart"/>
          </w:tcPr>
          <w:p>
            <w:pPr>
              <w:jc w:val="right"/>
              <w:spacing w:after="0"/>
              <w:rPr>
                <w:sz w:val="20"/>
                <w:szCs w:val="20"/>
                <w:color w:val="auto"/>
              </w:rPr>
            </w:pPr>
            <w:r>
              <w:rPr>
                <w:rFonts w:ascii="Arial" w:cs="Arial" w:eastAsia="Arial" w:hAnsi="Arial"/>
                <w:sz w:val="18"/>
                <w:szCs w:val="18"/>
                <w:color w:val="auto"/>
                <w:w w:val="79"/>
              </w:rPr>
              <w:t>$</w:t>
            </w:r>
          </w:p>
        </w:tc>
        <w:tc>
          <w:tcPr>
            <w:tcW w:w="70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rPr>
              <w:t>6,006</w:t>
            </w:r>
          </w:p>
        </w:tc>
        <w:tc>
          <w:tcPr>
            <w:tcW w:w="1340" w:type="dxa"/>
            <w:vAlign w:val="bottom"/>
            <w:gridSpan w:val="3"/>
            <w:vMerge w:val="restart"/>
          </w:tcPr>
          <w:p>
            <w:pPr>
              <w:jc w:val="right"/>
              <w:ind w:right="30"/>
              <w:spacing w:after="0"/>
              <w:rPr>
                <w:sz w:val="20"/>
                <w:szCs w:val="20"/>
                <w:color w:val="auto"/>
              </w:rPr>
            </w:pPr>
            <w:r>
              <w:rPr>
                <w:rFonts w:ascii="Arial" w:cs="Arial" w:eastAsia="Arial" w:hAnsi="Arial"/>
                <w:sz w:val="18"/>
                <w:szCs w:val="18"/>
                <w:color w:val="auto"/>
              </w:rPr>
              <w:t>100%</w:t>
            </w:r>
          </w:p>
        </w:tc>
        <w:tc>
          <w:tcPr>
            <w:tcW w:w="100" w:type="dxa"/>
            <w:vAlign w:val="bottom"/>
            <w:vMerge w:val="restart"/>
          </w:tcPr>
          <w:p>
            <w:pPr>
              <w:jc w:val="right"/>
              <w:spacing w:after="0"/>
              <w:rPr>
                <w:sz w:val="20"/>
                <w:szCs w:val="20"/>
                <w:color w:val="auto"/>
              </w:rPr>
            </w:pPr>
            <w:r>
              <w:rPr>
                <w:rFonts w:ascii="Arial" w:cs="Arial" w:eastAsia="Arial" w:hAnsi="Arial"/>
                <w:sz w:val="18"/>
                <w:szCs w:val="18"/>
                <w:color w:val="auto"/>
                <w:w w:val="79"/>
              </w:rPr>
              <w:t>$</w:t>
            </w:r>
          </w:p>
        </w:tc>
        <w:tc>
          <w:tcPr>
            <w:tcW w:w="70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rPr>
              <w:t>6,290</w:t>
            </w:r>
          </w:p>
        </w:tc>
        <w:tc>
          <w:tcPr>
            <w:tcW w:w="1340" w:type="dxa"/>
            <w:vAlign w:val="bottom"/>
            <w:gridSpan w:val="3"/>
            <w:vMerge w:val="restart"/>
          </w:tcPr>
          <w:p>
            <w:pPr>
              <w:jc w:val="right"/>
              <w:ind w:right="120"/>
              <w:spacing w:after="0"/>
              <w:rPr>
                <w:sz w:val="20"/>
                <w:szCs w:val="20"/>
                <w:color w:val="auto"/>
              </w:rPr>
            </w:pPr>
            <w:r>
              <w:rPr>
                <w:rFonts w:ascii="Arial" w:cs="Arial" w:eastAsia="Arial" w:hAnsi="Arial"/>
                <w:sz w:val="18"/>
                <w:szCs w:val="18"/>
                <w:color w:val="auto"/>
              </w:rPr>
              <w:t>100%</w:t>
            </w:r>
          </w:p>
        </w:tc>
        <w:tc>
          <w:tcPr>
            <w:tcW w:w="80" w:type="dxa"/>
            <w:vAlign w:val="bottom"/>
            <w:vMerge w:val="restart"/>
          </w:tcPr>
          <w:p>
            <w:pPr>
              <w:jc w:val="right"/>
              <w:spacing w:after="0"/>
              <w:rPr>
                <w:sz w:val="20"/>
                <w:szCs w:val="20"/>
                <w:color w:val="auto"/>
              </w:rPr>
            </w:pPr>
            <w:r>
              <w:rPr>
                <w:rFonts w:ascii="Arial" w:cs="Arial" w:eastAsia="Arial" w:hAnsi="Arial"/>
                <w:sz w:val="15"/>
                <w:szCs w:val="15"/>
                <w:color w:val="auto"/>
                <w:w w:val="71"/>
              </w:rPr>
              <w:t>$</w:t>
            </w:r>
          </w:p>
        </w:tc>
        <w:tc>
          <w:tcPr>
            <w:tcW w:w="70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rPr>
              <w:t>5,731</w:t>
            </w:r>
          </w:p>
        </w:tc>
        <w:tc>
          <w:tcPr>
            <w:tcW w:w="1280" w:type="dxa"/>
            <w:vAlign w:val="bottom"/>
            <w:gridSpan w:val="3"/>
            <w:vMerge w:val="restart"/>
          </w:tcPr>
          <w:p>
            <w:pPr>
              <w:jc w:val="right"/>
              <w:ind w:right="60"/>
              <w:spacing w:after="0"/>
              <w:rPr>
                <w:sz w:val="20"/>
                <w:szCs w:val="20"/>
                <w:color w:val="auto"/>
              </w:rPr>
            </w:pPr>
            <w:r>
              <w:rPr>
                <w:rFonts w:ascii="Arial" w:cs="Arial" w:eastAsia="Arial" w:hAnsi="Arial"/>
                <w:sz w:val="18"/>
                <w:szCs w:val="18"/>
                <w:color w:val="auto"/>
              </w:rPr>
              <w:t>100%</w:t>
            </w:r>
          </w:p>
        </w:tc>
        <w:tc>
          <w:tcPr>
            <w:tcW w:w="220" w:type="dxa"/>
            <w:vAlign w:val="bottom"/>
            <w:gridSpan w:val="2"/>
            <w:vMerge w:val="restart"/>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vMerge w:val="restart"/>
          </w:tcPr>
          <w:p>
            <w:pPr>
              <w:jc w:val="right"/>
              <w:spacing w:after="0"/>
              <w:rPr>
                <w:sz w:val="20"/>
                <w:szCs w:val="20"/>
                <w:color w:val="auto"/>
              </w:rPr>
            </w:pPr>
            <w:r>
              <w:rPr>
                <w:rFonts w:ascii="Arial" w:cs="Arial" w:eastAsia="Arial" w:hAnsi="Arial"/>
                <w:sz w:val="18"/>
                <w:szCs w:val="18"/>
                <w:color w:val="auto"/>
              </w:rPr>
              <w:t>(284)</w:t>
            </w:r>
          </w:p>
        </w:tc>
        <w:tc>
          <w:tcPr>
            <w:tcW w:w="420" w:type="dxa"/>
            <w:vAlign w:val="bottom"/>
            <w:gridSpan w:val="2"/>
            <w:vMerge w:val="restart"/>
          </w:tcPr>
          <w:p>
            <w:pPr>
              <w:jc w:val="right"/>
              <w:ind w:right="90"/>
              <w:spacing w:after="0"/>
              <w:rPr>
                <w:sz w:val="20"/>
                <w:szCs w:val="20"/>
                <w:color w:val="auto"/>
              </w:rPr>
            </w:pPr>
            <w:r>
              <w:rPr>
                <w:rFonts w:ascii="Arial" w:cs="Arial" w:eastAsia="Arial" w:hAnsi="Arial"/>
                <w:sz w:val="18"/>
                <w:szCs w:val="18"/>
                <w:color w:val="auto"/>
              </w:rPr>
              <w:t>$</w:t>
            </w:r>
          </w:p>
        </w:tc>
        <w:tc>
          <w:tcPr>
            <w:tcW w:w="520" w:type="dxa"/>
            <w:vAlign w:val="bottom"/>
            <w:vMerge w:val="restart"/>
          </w:tcPr>
          <w:p>
            <w:pPr>
              <w:jc w:val="right"/>
              <w:spacing w:after="0"/>
              <w:rPr>
                <w:sz w:val="20"/>
                <w:szCs w:val="20"/>
                <w:color w:val="auto"/>
              </w:rPr>
            </w:pPr>
            <w:r>
              <w:rPr>
                <w:rFonts w:ascii="Arial" w:cs="Arial" w:eastAsia="Arial" w:hAnsi="Arial"/>
                <w:sz w:val="18"/>
                <w:szCs w:val="18"/>
                <w:color w:val="auto"/>
              </w:rPr>
              <w:t>275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120" w:type="dxa"/>
            <w:vAlign w:val="bottom"/>
            <w:gridSpan w:val="2"/>
          </w:tcPr>
          <w:p>
            <w:pPr>
              <w:spacing w:after="0"/>
              <w:rPr>
                <w:sz w:val="20"/>
                <w:szCs w:val="20"/>
                <w:color w:val="auto"/>
              </w:rPr>
            </w:pPr>
            <w:r>
              <w:rPr>
                <w:rFonts w:ascii="Arial" w:cs="Arial" w:eastAsia="Arial" w:hAnsi="Arial"/>
                <w:sz w:val="15"/>
                <w:szCs w:val="15"/>
                <w:color w:val="auto"/>
              </w:rPr>
              <w:t>(2)</w:t>
            </w:r>
          </w:p>
        </w:tc>
        <w:tc>
          <w:tcPr>
            <w:tcW w:w="100" w:type="dxa"/>
            <w:vAlign w:val="bottom"/>
            <w:vMerge w:val="continue"/>
          </w:tcPr>
          <w:p>
            <w:pPr>
              <w:spacing w:after="0"/>
              <w:rPr>
                <w:sz w:val="18"/>
                <w:szCs w:val="18"/>
                <w:color w:val="auto"/>
              </w:rPr>
            </w:pPr>
          </w:p>
        </w:tc>
        <w:tc>
          <w:tcPr>
            <w:tcW w:w="700" w:type="dxa"/>
            <w:vAlign w:val="bottom"/>
            <w:gridSpan w:val="2"/>
            <w:vMerge w:val="continue"/>
          </w:tcPr>
          <w:p>
            <w:pPr>
              <w:spacing w:after="0"/>
              <w:rPr>
                <w:sz w:val="18"/>
                <w:szCs w:val="18"/>
                <w:color w:val="auto"/>
              </w:rPr>
            </w:pPr>
          </w:p>
        </w:tc>
        <w:tc>
          <w:tcPr>
            <w:tcW w:w="1340" w:type="dxa"/>
            <w:vAlign w:val="bottom"/>
            <w:gridSpan w:val="3"/>
            <w:vMerge w:val="continue"/>
          </w:tcPr>
          <w:p>
            <w:pPr>
              <w:spacing w:after="0"/>
              <w:rPr>
                <w:sz w:val="18"/>
                <w:szCs w:val="18"/>
                <w:color w:val="auto"/>
              </w:rPr>
            </w:pPr>
          </w:p>
        </w:tc>
        <w:tc>
          <w:tcPr>
            <w:tcW w:w="100" w:type="dxa"/>
            <w:vAlign w:val="bottom"/>
            <w:vMerge w:val="continue"/>
          </w:tcPr>
          <w:p>
            <w:pPr>
              <w:spacing w:after="0"/>
              <w:rPr>
                <w:sz w:val="18"/>
                <w:szCs w:val="18"/>
                <w:color w:val="auto"/>
              </w:rPr>
            </w:pPr>
          </w:p>
        </w:tc>
        <w:tc>
          <w:tcPr>
            <w:tcW w:w="700" w:type="dxa"/>
            <w:vAlign w:val="bottom"/>
            <w:gridSpan w:val="2"/>
            <w:vMerge w:val="continue"/>
          </w:tcPr>
          <w:p>
            <w:pPr>
              <w:spacing w:after="0"/>
              <w:rPr>
                <w:sz w:val="18"/>
                <w:szCs w:val="18"/>
                <w:color w:val="auto"/>
              </w:rPr>
            </w:pPr>
          </w:p>
        </w:tc>
        <w:tc>
          <w:tcPr>
            <w:tcW w:w="1340" w:type="dxa"/>
            <w:vAlign w:val="bottom"/>
            <w:gridSpan w:val="3"/>
            <w:vMerge w:val="continue"/>
          </w:tcPr>
          <w:p>
            <w:pPr>
              <w:spacing w:after="0"/>
              <w:rPr>
                <w:sz w:val="18"/>
                <w:szCs w:val="18"/>
                <w:color w:val="auto"/>
              </w:rPr>
            </w:pPr>
          </w:p>
        </w:tc>
        <w:tc>
          <w:tcPr>
            <w:tcW w:w="80" w:type="dxa"/>
            <w:vAlign w:val="bottom"/>
            <w:vMerge w:val="continue"/>
          </w:tcPr>
          <w:p>
            <w:pPr>
              <w:spacing w:after="0"/>
              <w:rPr>
                <w:sz w:val="18"/>
                <w:szCs w:val="18"/>
                <w:color w:val="auto"/>
              </w:rPr>
            </w:pPr>
          </w:p>
        </w:tc>
        <w:tc>
          <w:tcPr>
            <w:tcW w:w="700" w:type="dxa"/>
            <w:vAlign w:val="bottom"/>
            <w:gridSpan w:val="2"/>
            <w:vMerge w:val="continue"/>
          </w:tcPr>
          <w:p>
            <w:pPr>
              <w:spacing w:after="0"/>
              <w:rPr>
                <w:sz w:val="18"/>
                <w:szCs w:val="18"/>
                <w:color w:val="auto"/>
              </w:rPr>
            </w:pPr>
          </w:p>
        </w:tc>
        <w:tc>
          <w:tcPr>
            <w:tcW w:w="1280" w:type="dxa"/>
            <w:vAlign w:val="bottom"/>
            <w:gridSpan w:val="3"/>
            <w:vMerge w:val="continue"/>
          </w:tcPr>
          <w:p>
            <w:pPr>
              <w:spacing w:after="0"/>
              <w:rPr>
                <w:sz w:val="18"/>
                <w:szCs w:val="18"/>
                <w:color w:val="auto"/>
              </w:rPr>
            </w:pPr>
          </w:p>
        </w:tc>
        <w:tc>
          <w:tcPr>
            <w:tcW w:w="220" w:type="dxa"/>
            <w:vAlign w:val="bottom"/>
            <w:gridSpan w:val="2"/>
            <w:vMerge w:val="continue"/>
          </w:tcPr>
          <w:p>
            <w:pPr>
              <w:spacing w:after="0"/>
              <w:rPr>
                <w:sz w:val="18"/>
                <w:szCs w:val="18"/>
                <w:color w:val="auto"/>
              </w:rPr>
            </w:pPr>
          </w:p>
        </w:tc>
        <w:tc>
          <w:tcPr>
            <w:tcW w:w="700" w:type="dxa"/>
            <w:vAlign w:val="bottom"/>
            <w:gridSpan w:val="2"/>
            <w:vMerge w:val="continue"/>
          </w:tcPr>
          <w:p>
            <w:pPr>
              <w:spacing w:after="0"/>
              <w:rPr>
                <w:sz w:val="18"/>
                <w:szCs w:val="18"/>
                <w:color w:val="auto"/>
              </w:rPr>
            </w:pPr>
          </w:p>
        </w:tc>
        <w:tc>
          <w:tcPr>
            <w:tcW w:w="420" w:type="dxa"/>
            <w:vAlign w:val="bottom"/>
            <w:gridSpan w:val="2"/>
            <w:vMerge w:val="continue"/>
          </w:tcPr>
          <w:p>
            <w:pPr>
              <w:spacing w:after="0"/>
              <w:rPr>
                <w:sz w:val="18"/>
                <w:szCs w:val="18"/>
                <w:color w:val="auto"/>
              </w:rPr>
            </w:pPr>
          </w:p>
        </w:tc>
        <w:tc>
          <w:tcPr>
            <w:tcW w:w="52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3100" w:type="dxa"/>
            <w:vAlign w:val="bottom"/>
          </w:tcPr>
          <w:p>
            <w:pPr>
              <w:spacing w:after="0" w:line="201" w:lineRule="exact"/>
              <w:rPr>
                <w:sz w:val="20"/>
                <w:szCs w:val="20"/>
                <w:color w:val="auto"/>
              </w:rPr>
            </w:pPr>
            <w:r>
              <w:rPr>
                <w:rFonts w:ascii="Arial" w:cs="Arial" w:eastAsia="Arial" w:hAnsi="Arial"/>
                <w:sz w:val="18"/>
                <w:szCs w:val="18"/>
                <w:color w:val="auto"/>
              </w:rPr>
              <w:t>UNEARNED INTEREST AND</w:t>
            </w: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120" w:type="dxa"/>
            <w:vAlign w:val="bottom"/>
            <w:gridSpan w:val="2"/>
          </w:tcPr>
          <w:p>
            <w:pPr>
              <w:spacing w:after="0"/>
              <w:rPr>
                <w:sz w:val="20"/>
                <w:szCs w:val="20"/>
                <w:color w:val="auto"/>
              </w:rPr>
            </w:pPr>
            <w:r>
              <w:rPr>
                <w:rFonts w:ascii="Arial" w:cs="Arial" w:eastAsia="Arial" w:hAnsi="Arial"/>
                <w:sz w:val="18"/>
                <w:szCs w:val="18"/>
                <w:color w:val="auto"/>
              </w:rPr>
              <w:t>DEFERRED FEES</w:t>
            </w:r>
          </w:p>
        </w:tc>
        <w:tc>
          <w:tcPr>
            <w:tcW w:w="100" w:type="dxa"/>
            <w:vAlign w:val="bottom"/>
          </w:tcPr>
          <w:p>
            <w:pPr>
              <w:spacing w:after="0"/>
              <w:rPr>
                <w:sz w:val="21"/>
                <w:szCs w:val="21"/>
                <w:color w:val="auto"/>
              </w:rPr>
            </w:pPr>
          </w:p>
        </w:tc>
        <w:tc>
          <w:tcPr>
            <w:tcW w:w="900" w:type="dxa"/>
            <w:vAlign w:val="bottom"/>
            <w:gridSpan w:val="3"/>
          </w:tcPr>
          <w:p>
            <w:pPr>
              <w:jc w:val="right"/>
              <w:ind w:right="70"/>
              <w:spacing w:after="0"/>
              <w:rPr>
                <w:sz w:val="20"/>
                <w:szCs w:val="20"/>
                <w:color w:val="auto"/>
              </w:rPr>
            </w:pPr>
            <w:r>
              <w:rPr>
                <w:rFonts w:ascii="Arial" w:cs="Arial" w:eastAsia="Arial" w:hAnsi="Arial"/>
                <w:sz w:val="18"/>
                <w:szCs w:val="18"/>
                <w:color w:val="auto"/>
              </w:rPr>
              <w:t>(15)</w:t>
            </w:r>
          </w:p>
        </w:tc>
        <w:tc>
          <w:tcPr>
            <w:tcW w:w="88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880" w:type="dxa"/>
            <w:vAlign w:val="bottom"/>
            <w:gridSpan w:val="3"/>
          </w:tcPr>
          <w:p>
            <w:pPr>
              <w:jc w:val="right"/>
              <w:ind w:right="50"/>
              <w:spacing w:after="0"/>
              <w:rPr>
                <w:sz w:val="20"/>
                <w:szCs w:val="20"/>
                <w:color w:val="auto"/>
              </w:rPr>
            </w:pPr>
            <w:r>
              <w:rPr>
                <w:rFonts w:ascii="Arial" w:cs="Arial" w:eastAsia="Arial" w:hAnsi="Arial"/>
                <w:sz w:val="18"/>
                <w:szCs w:val="18"/>
                <w:color w:val="auto"/>
              </w:rPr>
              <w:t>(17)</w:t>
            </w:r>
          </w:p>
        </w:tc>
        <w:tc>
          <w:tcPr>
            <w:tcW w:w="8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900" w:type="dxa"/>
            <w:vAlign w:val="bottom"/>
            <w:gridSpan w:val="3"/>
          </w:tcPr>
          <w:p>
            <w:pPr>
              <w:jc w:val="right"/>
              <w:ind w:right="70"/>
              <w:spacing w:after="0"/>
              <w:rPr>
                <w:sz w:val="20"/>
                <w:szCs w:val="20"/>
                <w:color w:val="auto"/>
              </w:rPr>
            </w:pPr>
            <w:r>
              <w:rPr>
                <w:rFonts w:ascii="Arial" w:cs="Arial" w:eastAsia="Arial" w:hAnsi="Arial"/>
                <w:sz w:val="18"/>
                <w:szCs w:val="18"/>
                <w:color w:val="auto"/>
              </w:rPr>
              <w:t>(6)</w:t>
            </w:r>
          </w:p>
        </w:tc>
        <w:tc>
          <w:tcPr>
            <w:tcW w:w="88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rPr>
              <w:t>2</w:t>
            </w:r>
          </w:p>
        </w:tc>
        <w:tc>
          <w:tcPr>
            <w:tcW w:w="14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3100" w:type="dxa"/>
            <w:vAlign w:val="bottom"/>
          </w:tcPr>
          <w:p>
            <w:pPr>
              <w:spacing w:after="0" w:line="201" w:lineRule="exact"/>
              <w:rPr>
                <w:sz w:val="20"/>
                <w:szCs w:val="20"/>
                <w:color w:val="auto"/>
              </w:rPr>
            </w:pPr>
            <w:r>
              <w:rPr>
                <w:rFonts w:ascii="Arial" w:cs="Arial" w:eastAsia="Arial" w:hAnsi="Arial"/>
                <w:sz w:val="18"/>
                <w:szCs w:val="18"/>
                <w:color w:val="auto"/>
              </w:rPr>
              <w:t>TOTAL COMMERCIAL PORTFOLIO,</w:t>
            </w: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00" w:type="dxa"/>
            <w:vAlign w:val="bottom"/>
          </w:tcPr>
          <w:p>
            <w:pPr>
              <w:ind w:left="120"/>
              <w:spacing w:after="0"/>
              <w:rPr>
                <w:sz w:val="20"/>
                <w:szCs w:val="20"/>
                <w:color w:val="auto"/>
              </w:rPr>
            </w:pPr>
            <w:r>
              <w:rPr>
                <w:rFonts w:ascii="Arial" w:cs="Arial" w:eastAsia="Arial" w:hAnsi="Arial"/>
                <w:sz w:val="18"/>
                <w:szCs w:val="18"/>
                <w:color w:val="auto"/>
              </w:rPr>
              <w:t>NET OF UNEARNED INTEREST &amp;</w:t>
            </w: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3100" w:type="dxa"/>
            <w:vAlign w:val="bottom"/>
          </w:tcPr>
          <w:p>
            <w:pPr>
              <w:ind w:left="120"/>
              <w:spacing w:after="0"/>
              <w:rPr>
                <w:sz w:val="20"/>
                <w:szCs w:val="20"/>
                <w:color w:val="auto"/>
              </w:rPr>
            </w:pPr>
            <w:r>
              <w:rPr>
                <w:rFonts w:ascii="Arial" w:cs="Arial" w:eastAsia="Arial" w:hAnsi="Arial"/>
                <w:sz w:val="18"/>
                <w:szCs w:val="18"/>
                <w:color w:val="auto"/>
              </w:rPr>
              <w:t>DEFERRED FEES</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5,991</w:t>
            </w:r>
          </w:p>
        </w:tc>
        <w:tc>
          <w:tcPr>
            <w:tcW w:w="200" w:type="dxa"/>
            <w:vAlign w:val="bottom"/>
          </w:tcPr>
          <w:p>
            <w:pPr>
              <w:spacing w:after="0"/>
              <w:rPr>
                <w:sz w:val="22"/>
                <w:szCs w:val="22"/>
                <w:color w:val="auto"/>
              </w:rPr>
            </w:pPr>
          </w:p>
        </w:tc>
        <w:tc>
          <w:tcPr>
            <w:tcW w:w="88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6,273</w:t>
            </w:r>
          </w:p>
        </w:tc>
        <w:tc>
          <w:tcPr>
            <w:tcW w:w="180" w:type="dxa"/>
            <w:vAlign w:val="bottom"/>
          </w:tcPr>
          <w:p>
            <w:pPr>
              <w:spacing w:after="0"/>
              <w:rPr>
                <w:sz w:val="22"/>
                <w:szCs w:val="22"/>
                <w:color w:val="auto"/>
              </w:rPr>
            </w:pPr>
          </w:p>
        </w:tc>
        <w:tc>
          <w:tcPr>
            <w:tcW w:w="88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5,725</w:t>
            </w:r>
          </w:p>
        </w:tc>
        <w:tc>
          <w:tcPr>
            <w:tcW w:w="200" w:type="dxa"/>
            <w:vAlign w:val="bottom"/>
          </w:tcPr>
          <w:p>
            <w:pPr>
              <w:spacing w:after="0"/>
              <w:rPr>
                <w:sz w:val="22"/>
                <w:szCs w:val="22"/>
                <w:color w:val="auto"/>
              </w:rPr>
            </w:pPr>
          </w:p>
        </w:tc>
        <w:tc>
          <w:tcPr>
            <w:tcW w:w="8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(282)</w:t>
            </w:r>
          </w:p>
        </w:tc>
        <w:tc>
          <w:tcPr>
            <w:tcW w:w="42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520" w:type="dxa"/>
            <w:vAlign w:val="bottom"/>
          </w:tcPr>
          <w:p>
            <w:pPr>
              <w:jc w:val="right"/>
              <w:spacing w:after="0"/>
              <w:rPr>
                <w:sz w:val="20"/>
                <w:szCs w:val="20"/>
                <w:color w:val="auto"/>
              </w:rPr>
            </w:pPr>
            <w:r>
              <w:rPr>
                <w:rFonts w:ascii="Arial" w:cs="Arial" w:eastAsia="Arial" w:hAnsi="Arial"/>
                <w:sz w:val="18"/>
                <w:szCs w:val="18"/>
                <w:color w:val="auto"/>
              </w:rPr>
              <w:t>266</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1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380" w:hanging="332"/>
        <w:spacing w:after="0" w:line="194" w:lineRule="auto"/>
        <w:tabs>
          <w:tab w:leader="none" w:pos="34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Risk in countries outside the Region, mostly in Europe and North America, related to transactions carried out in the Region and which do not exceed individually 2% of total exposure.</w:t>
      </w:r>
    </w:p>
    <w:p>
      <w:pPr>
        <w:ind w:left="340" w:right="100" w:hanging="332"/>
        <w:spacing w:after="0" w:line="187" w:lineRule="auto"/>
        <w:tabs>
          <w:tab w:leader="none" w:pos="34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3" w:lineRule="exact"/>
        <w:rPr>
          <w:sz w:val="20"/>
          <w:szCs w:val="20"/>
          <w:color w:val="auto"/>
        </w:rPr>
      </w:pPr>
    </w:p>
    <w:p>
      <w:pPr>
        <w:jc w:val="right"/>
        <w:spacing w:after="0"/>
        <w:rPr>
          <w:sz w:val="20"/>
          <w:szCs w:val="20"/>
          <w:color w:val="auto"/>
        </w:rPr>
      </w:pPr>
      <w:r>
        <w:rPr>
          <w:rFonts w:ascii="Arial" w:cs="Arial" w:eastAsia="Arial" w:hAnsi="Arial"/>
          <w:sz w:val="22"/>
          <w:szCs w:val="22"/>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0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100" w:type="dxa"/>
            <w:vAlign w:val="bottom"/>
            <w:gridSpan w:val="5"/>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220" w:type="dxa"/>
            <w:vAlign w:val="bottom"/>
            <w:gridSpan w:val="9"/>
          </w:tcPr>
          <w:p>
            <w:pPr>
              <w:jc w:val="center"/>
              <w:spacing w:after="0"/>
              <w:rPr>
                <w:sz w:val="20"/>
                <w:szCs w:val="20"/>
                <w:color w:val="auto"/>
              </w:rPr>
            </w:pPr>
            <w:r>
              <w:rPr>
                <w:rFonts w:ascii="Arial" w:cs="Arial" w:eastAsia="Arial" w:hAnsi="Arial"/>
                <w:sz w:val="18"/>
                <w:szCs w:val="18"/>
                <w:color w:val="auto"/>
                <w:w w:val="96"/>
              </w:rPr>
              <w:t>INVESTMENT PORTFOLIO</w:t>
            </w: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220" w:type="dxa"/>
            <w:vAlign w:val="bottom"/>
            <w:gridSpan w:val="9"/>
          </w:tcPr>
          <w:p>
            <w:pPr>
              <w:jc w:val="center"/>
              <w:spacing w:after="0"/>
              <w:rPr>
                <w:sz w:val="20"/>
                <w:szCs w:val="20"/>
                <w:color w:val="auto"/>
              </w:rPr>
            </w:pPr>
            <w:r>
              <w:rPr>
                <w:rFonts w:ascii="Arial" w:cs="Arial" w:eastAsia="Arial" w:hAnsi="Arial"/>
                <w:sz w:val="18"/>
                <w:szCs w:val="18"/>
                <w:color w:val="auto"/>
                <w:w w:val="98"/>
              </w:rPr>
              <w:t>DISTRIBUTION BY COUNTRY</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0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340" w:type="dxa"/>
            <w:vAlign w:val="bottom"/>
            <w:gridSpan w:val="8"/>
          </w:tcPr>
          <w:p>
            <w:pPr>
              <w:jc w:val="center"/>
              <w:ind w:right="860"/>
              <w:spacing w:after="0"/>
              <w:rPr>
                <w:sz w:val="20"/>
                <w:szCs w:val="20"/>
                <w:color w:val="auto"/>
              </w:rPr>
            </w:pPr>
            <w:r>
              <w:rPr>
                <w:rFonts w:ascii="Arial" w:cs="Arial" w:eastAsia="Arial" w:hAnsi="Arial"/>
                <w:sz w:val="18"/>
                <w:szCs w:val="18"/>
                <w:color w:val="auto"/>
                <w:w w:val="97"/>
              </w:rPr>
              <w:t>(In US$ million)</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3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980" w:type="dxa"/>
            <w:vAlign w:val="bottom"/>
            <w:tcBorders>
              <w:bottom w:val="single" w:sz="8" w:color="auto"/>
            </w:tcBorders>
            <w:gridSpan w:val="5"/>
          </w:tcPr>
          <w:p>
            <w:pPr>
              <w:jc w:val="center"/>
              <w:ind w:right="280"/>
              <w:spacing w:after="0"/>
              <w:rPr>
                <w:sz w:val="20"/>
                <w:szCs w:val="20"/>
                <w:color w:val="auto"/>
              </w:rPr>
            </w:pPr>
            <w:r>
              <w:rPr>
                <w:rFonts w:ascii="Arial" w:cs="Arial" w:eastAsia="Arial" w:hAnsi="Arial"/>
                <w:sz w:val="18"/>
                <w:szCs w:val="18"/>
                <w:color w:val="auto"/>
                <w:w w:val="94"/>
              </w:rPr>
              <w:t>AT THE END OF,</w:t>
            </w: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80" w:type="dxa"/>
            <w:vAlign w:val="bottom"/>
            <w:gridSpan w:val="3"/>
          </w:tcPr>
          <w:p>
            <w:pPr>
              <w:jc w:val="right"/>
              <w:ind w:right="910"/>
              <w:spacing w:after="0"/>
              <w:rPr>
                <w:sz w:val="20"/>
                <w:szCs w:val="20"/>
                <w:color w:val="auto"/>
              </w:rPr>
            </w:pPr>
            <w:r>
              <w:rPr>
                <w:rFonts w:ascii="Arial" w:cs="Arial" w:eastAsia="Arial" w:hAnsi="Arial"/>
                <w:sz w:val="18"/>
                <w:szCs w:val="18"/>
                <w:color w:val="auto"/>
              </w:rPr>
              <w:t>(A)</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80" w:type="dxa"/>
            <w:vAlign w:val="bottom"/>
            <w:gridSpan w:val="3"/>
          </w:tcPr>
          <w:p>
            <w:pPr>
              <w:jc w:val="center"/>
              <w:ind w:right="1000"/>
              <w:spacing w:after="0"/>
              <w:rPr>
                <w:sz w:val="20"/>
                <w:szCs w:val="20"/>
                <w:color w:val="auto"/>
              </w:rPr>
            </w:pPr>
            <w:r>
              <w:rPr>
                <w:rFonts w:ascii="Arial" w:cs="Arial" w:eastAsia="Arial" w:hAnsi="Arial"/>
                <w:sz w:val="18"/>
                <w:szCs w:val="18"/>
                <w:color w:val="auto"/>
                <w:w w:val="99"/>
              </w:rPr>
              <w:t>(B)</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80" w:type="dxa"/>
            <w:vAlign w:val="bottom"/>
            <w:gridSpan w:val="2"/>
          </w:tcPr>
          <w:p>
            <w:pPr>
              <w:jc w:val="right"/>
              <w:ind w:right="730"/>
              <w:spacing w:after="0"/>
              <w:rPr>
                <w:sz w:val="20"/>
                <w:szCs w:val="20"/>
                <w:color w:val="auto"/>
              </w:rPr>
            </w:pPr>
            <w:r>
              <w:rPr>
                <w:rFonts w:ascii="Arial" w:cs="Arial" w:eastAsia="Arial" w:hAnsi="Arial"/>
                <w:sz w:val="18"/>
                <w:szCs w:val="18"/>
                <w:color w:val="auto"/>
                <w:w w:val="95"/>
              </w:rPr>
              <w:t>(C)</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0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980" w:type="dxa"/>
            <w:vAlign w:val="bottom"/>
            <w:gridSpan w:val="5"/>
          </w:tcPr>
          <w:p>
            <w:pPr>
              <w:jc w:val="right"/>
              <w:ind w:right="470"/>
              <w:spacing w:after="0"/>
              <w:rPr>
                <w:sz w:val="20"/>
                <w:szCs w:val="20"/>
                <w:color w:val="auto"/>
              </w:rPr>
            </w:pPr>
            <w:r>
              <w:rPr>
                <w:rFonts w:ascii="Arial" w:cs="Arial" w:eastAsia="Arial" w:hAnsi="Arial"/>
                <w:sz w:val="18"/>
                <w:szCs w:val="18"/>
                <w:color w:val="auto"/>
              </w:rPr>
              <w:t>March 31, 2019</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980" w:type="dxa"/>
            <w:vAlign w:val="bottom"/>
            <w:gridSpan w:val="5"/>
          </w:tcPr>
          <w:p>
            <w:pPr>
              <w:jc w:val="center"/>
              <w:ind w:right="300"/>
              <w:spacing w:after="0"/>
              <w:rPr>
                <w:sz w:val="20"/>
                <w:szCs w:val="20"/>
                <w:color w:val="auto"/>
              </w:rPr>
            </w:pPr>
            <w:r>
              <w:rPr>
                <w:rFonts w:ascii="Arial" w:cs="Arial" w:eastAsia="Arial" w:hAnsi="Arial"/>
                <w:sz w:val="18"/>
                <w:szCs w:val="18"/>
                <w:color w:val="auto"/>
                <w:w w:val="88"/>
              </w:rPr>
              <w:t>December 31, 2018</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980" w:type="dxa"/>
            <w:vAlign w:val="bottom"/>
            <w:gridSpan w:val="5"/>
          </w:tcPr>
          <w:p>
            <w:pPr>
              <w:jc w:val="right"/>
              <w:ind w:right="560"/>
              <w:spacing w:after="0"/>
              <w:rPr>
                <w:sz w:val="20"/>
                <w:szCs w:val="20"/>
                <w:color w:val="auto"/>
              </w:rPr>
            </w:pPr>
            <w:r>
              <w:rPr>
                <w:rFonts w:ascii="Arial" w:cs="Arial" w:eastAsia="Arial" w:hAnsi="Arial"/>
                <w:sz w:val="18"/>
                <w:szCs w:val="18"/>
                <w:color w:val="auto"/>
              </w:rPr>
              <w:t>March 31, 2018</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740" w:type="dxa"/>
            <w:vAlign w:val="bottom"/>
            <w:gridSpan w:val="6"/>
          </w:tcPr>
          <w:p>
            <w:pPr>
              <w:jc w:val="right"/>
              <w:ind w:right="320"/>
              <w:spacing w:after="0"/>
              <w:rPr>
                <w:sz w:val="20"/>
                <w:szCs w:val="20"/>
                <w:color w:val="auto"/>
              </w:rPr>
            </w:pPr>
            <w:r>
              <w:rPr>
                <w:rFonts w:ascii="Arial" w:cs="Arial" w:eastAsia="Arial" w:hAnsi="Arial"/>
                <w:sz w:val="18"/>
                <w:szCs w:val="18"/>
                <w:color w:val="auto"/>
                <w:w w:val="93"/>
              </w:rPr>
              <w:t>Change in Amount</w:t>
            </w:r>
          </w:p>
        </w:tc>
        <w:tc>
          <w:tcPr>
            <w:tcW w:w="0" w:type="dxa"/>
            <w:vAlign w:val="bottom"/>
          </w:tcPr>
          <w:p>
            <w:pPr>
              <w:spacing w:after="0"/>
              <w:rPr>
                <w:sz w:val="1"/>
                <w:szCs w:val="1"/>
                <w:color w:val="auto"/>
              </w:rPr>
            </w:pPr>
          </w:p>
        </w:tc>
      </w:tr>
      <w:tr>
        <w:trPr>
          <w:trHeight w:val="195"/>
        </w:trPr>
        <w:tc>
          <w:tcPr>
            <w:tcW w:w="3020" w:type="dxa"/>
            <w:vAlign w:val="bottom"/>
            <w:gridSpan w:val="2"/>
            <w:vMerge w:val="restart"/>
          </w:tcPr>
          <w:p>
            <w:pPr>
              <w:spacing w:after="0"/>
              <w:rPr>
                <w:sz w:val="20"/>
                <w:szCs w:val="20"/>
                <w:color w:val="auto"/>
              </w:rPr>
            </w:pPr>
            <w:r>
              <w:rPr>
                <w:rFonts w:ascii="Arial" w:cs="Arial" w:eastAsia="Arial" w:hAnsi="Arial"/>
                <w:sz w:val="18"/>
                <w:szCs w:val="18"/>
                <w:color w:val="auto"/>
              </w:rPr>
              <w:t>COUNTRY</w:t>
            </w:r>
          </w:p>
        </w:tc>
        <w:tc>
          <w:tcPr>
            <w:tcW w:w="10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w w:val="98"/>
              </w:rPr>
              <w:t>% of Total</w:t>
            </w: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320" w:type="dxa"/>
            <w:vAlign w:val="bottom"/>
            <w:tcBorders>
              <w:top w:val="single" w:sz="8" w:color="auto"/>
            </w:tcBorders>
          </w:tcPr>
          <w:p>
            <w:pPr>
              <w:spacing w:after="0"/>
              <w:rPr>
                <w:sz w:val="16"/>
                <w:szCs w:val="16"/>
                <w:color w:val="auto"/>
              </w:rPr>
            </w:pPr>
          </w:p>
        </w:tc>
        <w:tc>
          <w:tcPr>
            <w:tcW w:w="48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020" w:type="dxa"/>
            <w:vAlign w:val="bottom"/>
            <w:gridSpan w:val="2"/>
            <w:vMerge w:val="continue"/>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8"/>
                <w:szCs w:val="18"/>
                <w:color w:val="auto"/>
                <w:w w:val="93"/>
              </w:rPr>
              <w:t>Amount</w:t>
            </w:r>
          </w:p>
        </w:tc>
        <w:tc>
          <w:tcPr>
            <w:tcW w:w="200" w:type="dxa"/>
            <w:vAlign w:val="bottom"/>
          </w:tcPr>
          <w:p>
            <w:pPr>
              <w:spacing w:after="0"/>
              <w:rPr>
                <w:sz w:val="20"/>
                <w:szCs w:val="20"/>
                <w:color w:val="auto"/>
              </w:rPr>
            </w:pPr>
          </w:p>
        </w:tc>
        <w:tc>
          <w:tcPr>
            <w:tcW w:w="1080" w:type="dxa"/>
            <w:vAlign w:val="bottom"/>
            <w:gridSpan w:val="2"/>
          </w:tcPr>
          <w:p>
            <w:pPr>
              <w:jc w:val="right"/>
              <w:ind w:right="110"/>
              <w:spacing w:after="0"/>
              <w:rPr>
                <w:sz w:val="20"/>
                <w:szCs w:val="20"/>
                <w:color w:val="auto"/>
              </w:rPr>
            </w:pPr>
            <w:r>
              <w:rPr>
                <w:rFonts w:ascii="Arial" w:cs="Arial" w:eastAsia="Arial" w:hAnsi="Arial"/>
                <w:sz w:val="18"/>
                <w:szCs w:val="18"/>
                <w:color w:val="auto"/>
                <w:w w:val="88"/>
              </w:rPr>
              <w:t>Outstanding</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00" w:type="dxa"/>
            <w:vAlign w:val="bottom"/>
            <w:gridSpan w:val="2"/>
          </w:tcPr>
          <w:p>
            <w:pPr>
              <w:spacing w:after="0"/>
              <w:rPr>
                <w:sz w:val="20"/>
                <w:szCs w:val="20"/>
                <w:color w:val="auto"/>
              </w:rPr>
            </w:pPr>
            <w:r>
              <w:rPr>
                <w:rFonts w:ascii="Arial" w:cs="Arial" w:eastAsia="Arial" w:hAnsi="Arial"/>
                <w:sz w:val="18"/>
                <w:szCs w:val="18"/>
                <w:color w:val="auto"/>
              </w:rPr>
              <w:t>Amount</w:t>
            </w:r>
          </w:p>
        </w:tc>
        <w:tc>
          <w:tcPr>
            <w:tcW w:w="200" w:type="dxa"/>
            <w:vAlign w:val="bottom"/>
          </w:tcPr>
          <w:p>
            <w:pPr>
              <w:spacing w:after="0"/>
              <w:rPr>
                <w:sz w:val="20"/>
                <w:szCs w:val="20"/>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w w:val="88"/>
              </w:rPr>
              <w:t>Outstanding</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8"/>
                <w:szCs w:val="18"/>
                <w:color w:val="auto"/>
                <w:w w:val="90"/>
              </w:rPr>
              <w:t>Amount</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Outstanding</w:t>
            </w:r>
          </w:p>
        </w:tc>
        <w:tc>
          <w:tcPr>
            <w:tcW w:w="60" w:type="dxa"/>
            <w:vAlign w:val="bottom"/>
          </w:tcPr>
          <w:p>
            <w:pPr>
              <w:spacing w:after="0"/>
              <w:rPr>
                <w:sz w:val="20"/>
                <w:szCs w:val="20"/>
                <w:color w:val="auto"/>
              </w:rPr>
            </w:pPr>
          </w:p>
        </w:tc>
        <w:tc>
          <w:tcPr>
            <w:tcW w:w="940" w:type="dxa"/>
            <w:vAlign w:val="bottom"/>
            <w:gridSpan w:val="3"/>
          </w:tcPr>
          <w:p>
            <w:pPr>
              <w:jc w:val="right"/>
              <w:ind w:right="130"/>
              <w:spacing w:after="0"/>
              <w:rPr>
                <w:sz w:val="20"/>
                <w:szCs w:val="20"/>
                <w:color w:val="auto"/>
              </w:rPr>
            </w:pPr>
            <w:r>
              <w:rPr>
                <w:rFonts w:ascii="Arial" w:cs="Arial" w:eastAsia="Arial" w:hAnsi="Arial"/>
                <w:sz w:val="18"/>
                <w:szCs w:val="18"/>
                <w:color w:val="auto"/>
              </w:rPr>
              <w:t>(A) - (B)</w:t>
            </w:r>
          </w:p>
        </w:tc>
        <w:tc>
          <w:tcPr>
            <w:tcW w:w="60" w:type="dxa"/>
            <w:vAlign w:val="bottom"/>
          </w:tcPr>
          <w:p>
            <w:pPr>
              <w:spacing w:after="0"/>
              <w:rPr>
                <w:sz w:val="20"/>
                <w:szCs w:val="20"/>
                <w:color w:val="auto"/>
              </w:rPr>
            </w:pPr>
          </w:p>
        </w:tc>
        <w:tc>
          <w:tcPr>
            <w:tcW w:w="900" w:type="dxa"/>
            <w:vAlign w:val="bottom"/>
            <w:gridSpan w:val="3"/>
          </w:tcPr>
          <w:p>
            <w:pPr>
              <w:jc w:val="right"/>
              <w:ind w:right="180"/>
              <w:spacing w:after="0"/>
              <w:rPr>
                <w:sz w:val="20"/>
                <w:szCs w:val="20"/>
                <w:color w:val="auto"/>
              </w:rPr>
            </w:pPr>
            <w:r>
              <w:rPr>
                <w:rFonts w:ascii="Arial" w:cs="Arial" w:eastAsia="Arial" w:hAnsi="Arial"/>
                <w:sz w:val="18"/>
                <w:szCs w:val="18"/>
                <w:color w:val="auto"/>
              </w:rPr>
              <w:t>(A) - (C)</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6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4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0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5</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0</w:t>
            </w:r>
          </w:p>
        </w:tc>
        <w:tc>
          <w:tcPr>
            <w:tcW w:w="3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000" w:type="dxa"/>
            <w:vAlign w:val="bottom"/>
          </w:tcPr>
          <w:p>
            <w:pPr>
              <w:ind w:left="160"/>
              <w:spacing w:after="0"/>
              <w:rPr>
                <w:sz w:val="20"/>
                <w:szCs w:val="20"/>
                <w:color w:val="auto"/>
              </w:rPr>
            </w:pPr>
            <w:r>
              <w:rPr>
                <w:rFonts w:ascii="Arial" w:cs="Arial" w:eastAsia="Arial" w:hAnsi="Arial"/>
                <w:sz w:val="18"/>
                <w:szCs w:val="18"/>
                <w:color w:val="auto"/>
              </w:rPr>
              <w:t>CHILE</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6</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5</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5</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6</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80" w:type="dxa"/>
            <w:vAlign w:val="bottom"/>
            <w:gridSpan w:val="2"/>
          </w:tcPr>
          <w:p>
            <w:pPr>
              <w:jc w:val="right"/>
              <w:ind w:right="5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0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17</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34</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000" w:type="dxa"/>
            <w:vAlign w:val="bottom"/>
          </w:tcPr>
          <w:p>
            <w:pPr>
              <w:ind w:left="160"/>
              <w:spacing w:after="0"/>
              <w:rPr>
                <w:sz w:val="20"/>
                <w:szCs w:val="20"/>
                <w:color w:val="auto"/>
              </w:rPr>
            </w:pPr>
            <w:r>
              <w:rPr>
                <w:rFonts w:ascii="Arial" w:cs="Arial" w:eastAsia="Arial" w:hAnsi="Arial"/>
                <w:sz w:val="18"/>
                <w:szCs w:val="18"/>
                <w:color w:val="auto"/>
              </w:rPr>
              <w:t>MEXICO</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27</w:t>
            </w:r>
          </w:p>
        </w:tc>
        <w:tc>
          <w:tcPr>
            <w:tcW w:w="20" w:type="dxa"/>
            <w:vAlign w:val="bottom"/>
          </w:tcPr>
          <w:p>
            <w:pPr>
              <w:spacing w:after="0"/>
              <w:rPr>
                <w:sz w:val="18"/>
                <w:szCs w:val="18"/>
                <w:color w:val="auto"/>
              </w:rPr>
            </w:pP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30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27</w:t>
            </w:r>
          </w:p>
        </w:tc>
        <w:tc>
          <w:tcPr>
            <w:tcW w:w="20" w:type="dxa"/>
            <w:vAlign w:val="bottom"/>
          </w:tcPr>
          <w:p>
            <w:pPr>
              <w:spacing w:after="0"/>
              <w:rPr>
                <w:sz w:val="18"/>
                <w:szCs w:val="18"/>
                <w:color w:val="auto"/>
              </w:rPr>
            </w:pP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25</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20</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24</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80" w:type="dxa"/>
            <w:vAlign w:val="bottom"/>
            <w:gridSpan w:val="2"/>
          </w:tcPr>
          <w:p>
            <w:pPr>
              <w:jc w:val="right"/>
              <w:ind w:right="5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0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110"/>
              <w:spacing w:after="0"/>
              <w:rPr>
                <w:sz w:val="20"/>
                <w:szCs w:val="20"/>
                <w:color w:val="auto"/>
              </w:rPr>
            </w:pPr>
            <w:r>
              <w:rPr>
                <w:rFonts w:ascii="Arial" w:cs="Arial" w:eastAsia="Arial" w:hAnsi="Arial"/>
                <w:sz w:val="18"/>
                <w:szCs w:val="18"/>
                <w:color w:val="auto"/>
              </w:rPr>
              <w:t>34</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20" w:type="dxa"/>
            <w:vAlign w:val="bottom"/>
            <w:shd w:val="clear" w:color="auto" w:fill="CCEEFF"/>
          </w:tcPr>
          <w:p>
            <w:pPr>
              <w:spacing w:after="0"/>
              <w:rPr>
                <w:sz w:val="18"/>
                <w:szCs w:val="18"/>
                <w:color w:val="auto"/>
              </w:rPr>
            </w:pP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32</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w:t>
            </w:r>
          </w:p>
        </w:tc>
        <w:tc>
          <w:tcPr>
            <w:tcW w:w="1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000" w:type="dxa"/>
            <w:vAlign w:val="bottom"/>
          </w:tcPr>
          <w:p>
            <w:pPr>
              <w:ind w:left="160"/>
              <w:spacing w:after="0"/>
              <w:rPr>
                <w:sz w:val="20"/>
                <w:szCs w:val="20"/>
                <w:color w:val="auto"/>
              </w:rPr>
            </w:pPr>
            <w:r>
              <w:rPr>
                <w:rFonts w:ascii="Arial" w:cs="Arial" w:eastAsia="Arial" w:hAnsi="Arial"/>
                <w:sz w:val="18"/>
                <w:szCs w:val="18"/>
                <w:color w:val="auto"/>
              </w:rPr>
              <w:t>TRINIDAD &amp; TOBAGO</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8</w:t>
            </w:r>
          </w:p>
        </w:tc>
        <w:tc>
          <w:tcPr>
            <w:tcW w:w="1280" w:type="dxa"/>
            <w:vAlign w:val="bottom"/>
            <w:gridSpan w:val="3"/>
          </w:tcPr>
          <w:p>
            <w:pPr>
              <w:jc w:val="right"/>
              <w:ind w:right="110"/>
              <w:spacing w:after="0"/>
              <w:rPr>
                <w:sz w:val="20"/>
                <w:szCs w:val="20"/>
                <w:color w:val="auto"/>
              </w:rPr>
            </w:pPr>
            <w:r>
              <w:rPr>
                <w:rFonts w:ascii="Arial" w:cs="Arial" w:eastAsia="Arial" w:hAnsi="Arial"/>
                <w:sz w:val="18"/>
                <w:szCs w:val="18"/>
                <w:color w:val="auto"/>
              </w:rPr>
              <w:t>9</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8</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7</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8"/>
                <w:szCs w:val="18"/>
                <w:color w:val="auto"/>
              </w:rPr>
              <w:t>9</w:t>
            </w:r>
          </w:p>
        </w:tc>
        <w:tc>
          <w:tcPr>
            <w:tcW w:w="1280" w:type="dxa"/>
            <w:vAlign w:val="bottom"/>
            <w:gridSpan w:val="3"/>
          </w:tcPr>
          <w:p>
            <w:pPr>
              <w:jc w:val="right"/>
              <w:ind w:right="200"/>
              <w:spacing w:after="0"/>
              <w:rPr>
                <w:sz w:val="20"/>
                <w:szCs w:val="20"/>
                <w:color w:val="auto"/>
              </w:rPr>
            </w:pPr>
            <w:r>
              <w:rPr>
                <w:rFonts w:ascii="Arial" w:cs="Arial" w:eastAsia="Arial" w:hAnsi="Arial"/>
                <w:sz w:val="18"/>
                <w:szCs w:val="18"/>
                <w:color w:val="auto"/>
              </w:rPr>
              <w:t>10</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780" w:type="dxa"/>
            <w:vAlign w:val="bottom"/>
            <w:gridSpan w:val="2"/>
          </w:tcPr>
          <w:p>
            <w:pPr>
              <w:jc w:val="right"/>
              <w:ind w:right="5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58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0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5"/>
        </w:trPr>
        <w:tc>
          <w:tcPr>
            <w:tcW w:w="20" w:type="dxa"/>
            <w:vAlign w:val="bottom"/>
            <w:vMerge w:val="continue"/>
          </w:tcPr>
          <w:p>
            <w:pPr>
              <w:spacing w:after="0"/>
              <w:rPr>
                <w:sz w:val="17"/>
                <w:szCs w:val="17"/>
                <w:color w:val="auto"/>
              </w:rPr>
            </w:pPr>
          </w:p>
        </w:tc>
        <w:tc>
          <w:tcPr>
            <w:tcW w:w="3000" w:type="dxa"/>
            <w:vAlign w:val="bottom"/>
          </w:tcPr>
          <w:p>
            <w:pPr>
              <w:spacing w:after="0" w:line="206" w:lineRule="exact"/>
              <w:rPr>
                <w:sz w:val="20"/>
                <w:szCs w:val="20"/>
                <w:color w:val="auto"/>
              </w:rPr>
            </w:pPr>
            <w:r>
              <w:rPr>
                <w:rFonts w:ascii="Arial" w:cs="Arial" w:eastAsia="Arial" w:hAnsi="Arial"/>
                <w:sz w:val="18"/>
                <w:szCs w:val="18"/>
                <w:color w:val="auto"/>
                <w:w w:val="98"/>
              </w:rPr>
              <w:t>TOTAL INVESTMENT PORTOFOLIO</w:t>
            </w:r>
          </w:p>
        </w:tc>
        <w:tc>
          <w:tcPr>
            <w:tcW w:w="180" w:type="dxa"/>
            <w:vAlign w:val="bottom"/>
            <w:gridSpan w:val="2"/>
            <w:vMerge w:val="restart"/>
          </w:tcPr>
          <w:p>
            <w:pPr>
              <w:jc w:val="right"/>
              <w:spacing w:after="0"/>
              <w:rPr>
                <w:sz w:val="20"/>
                <w:szCs w:val="20"/>
                <w:color w:val="auto"/>
              </w:rPr>
            </w:pPr>
            <w:r>
              <w:rPr>
                <w:rFonts w:ascii="Arial" w:cs="Arial" w:eastAsia="Arial" w:hAnsi="Arial"/>
                <w:sz w:val="18"/>
                <w:szCs w:val="18"/>
                <w:color w:val="auto"/>
              </w:rPr>
              <w:t>$</w:t>
            </w:r>
          </w:p>
        </w:tc>
        <w:tc>
          <w:tcPr>
            <w:tcW w:w="680" w:type="dxa"/>
            <w:vAlign w:val="bottom"/>
            <w:vMerge w:val="restart"/>
          </w:tcPr>
          <w:p>
            <w:pPr>
              <w:jc w:val="right"/>
              <w:spacing w:after="0"/>
              <w:rPr>
                <w:sz w:val="20"/>
                <w:szCs w:val="20"/>
                <w:color w:val="auto"/>
              </w:rPr>
            </w:pPr>
            <w:r>
              <w:rPr>
                <w:rFonts w:ascii="Arial" w:cs="Arial" w:eastAsia="Arial" w:hAnsi="Arial"/>
                <w:sz w:val="18"/>
                <w:szCs w:val="18"/>
                <w:color w:val="auto"/>
              </w:rPr>
              <w:t>90</w:t>
            </w:r>
          </w:p>
        </w:tc>
        <w:tc>
          <w:tcPr>
            <w:tcW w:w="20" w:type="dxa"/>
            <w:vAlign w:val="bottom"/>
          </w:tcPr>
          <w:p>
            <w:pPr>
              <w:spacing w:after="0"/>
              <w:rPr>
                <w:sz w:val="17"/>
                <w:szCs w:val="17"/>
                <w:color w:val="auto"/>
              </w:rPr>
            </w:pPr>
          </w:p>
        </w:tc>
        <w:tc>
          <w:tcPr>
            <w:tcW w:w="1280" w:type="dxa"/>
            <w:vAlign w:val="bottom"/>
            <w:gridSpan w:val="3"/>
            <w:vMerge w:val="restart"/>
          </w:tcPr>
          <w:p>
            <w:pPr>
              <w:jc w:val="right"/>
              <w:spacing w:after="0"/>
              <w:rPr>
                <w:sz w:val="20"/>
                <w:szCs w:val="20"/>
                <w:color w:val="auto"/>
              </w:rPr>
            </w:pPr>
            <w:r>
              <w:rPr>
                <w:rFonts w:ascii="Arial" w:cs="Arial" w:eastAsia="Arial" w:hAnsi="Arial"/>
                <w:sz w:val="18"/>
                <w:szCs w:val="18"/>
                <w:color w:val="auto"/>
              </w:rPr>
              <w:t>100%</w:t>
            </w: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rPr>
              <w:t>107</w:t>
            </w:r>
          </w:p>
        </w:tc>
        <w:tc>
          <w:tcPr>
            <w:tcW w:w="1280" w:type="dxa"/>
            <w:vAlign w:val="bottom"/>
            <w:gridSpan w:val="3"/>
            <w:vMerge w:val="restart"/>
          </w:tcPr>
          <w:p>
            <w:pPr>
              <w:jc w:val="right"/>
              <w:ind w:right="60"/>
              <w:spacing w:after="0"/>
              <w:rPr>
                <w:sz w:val="20"/>
                <w:szCs w:val="20"/>
                <w:color w:val="auto"/>
              </w:rPr>
            </w:pPr>
            <w:r>
              <w:rPr>
                <w:rFonts w:ascii="Arial" w:cs="Arial" w:eastAsia="Arial" w:hAnsi="Arial"/>
                <w:sz w:val="18"/>
                <w:szCs w:val="18"/>
                <w:color w:val="auto"/>
              </w:rPr>
              <w:t>100%</w:t>
            </w:r>
          </w:p>
        </w:tc>
        <w:tc>
          <w:tcPr>
            <w:tcW w:w="160" w:type="dxa"/>
            <w:vAlign w:val="bottom"/>
            <w:gridSpan w:val="2"/>
            <w:vMerge w:val="restart"/>
          </w:tcPr>
          <w:p>
            <w:pPr>
              <w:jc w:val="right"/>
              <w:spacing w:after="0"/>
              <w:rPr>
                <w:sz w:val="20"/>
                <w:szCs w:val="20"/>
                <w:color w:val="auto"/>
              </w:rPr>
            </w:pPr>
            <w:r>
              <w:rPr>
                <w:rFonts w:ascii="Arial" w:cs="Arial" w:eastAsia="Arial" w:hAnsi="Arial"/>
                <w:sz w:val="18"/>
                <w:szCs w:val="18"/>
                <w:color w:val="auto"/>
              </w:rPr>
              <w:t>$</w:t>
            </w:r>
          </w:p>
        </w:tc>
        <w:tc>
          <w:tcPr>
            <w:tcW w:w="70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rPr>
              <w:t>85</w:t>
            </w:r>
          </w:p>
        </w:tc>
        <w:tc>
          <w:tcPr>
            <w:tcW w:w="1280" w:type="dxa"/>
            <w:vAlign w:val="bottom"/>
            <w:gridSpan w:val="3"/>
            <w:vMerge w:val="restart"/>
          </w:tcPr>
          <w:p>
            <w:pPr>
              <w:jc w:val="right"/>
              <w:ind w:right="60"/>
              <w:spacing w:after="0"/>
              <w:rPr>
                <w:sz w:val="20"/>
                <w:szCs w:val="20"/>
                <w:color w:val="auto"/>
              </w:rPr>
            </w:pPr>
            <w:r>
              <w:rPr>
                <w:rFonts w:ascii="Arial" w:cs="Arial" w:eastAsia="Arial" w:hAnsi="Arial"/>
                <w:sz w:val="18"/>
                <w:szCs w:val="18"/>
                <w:color w:val="auto"/>
              </w:rPr>
              <w:t>100%</w:t>
            </w:r>
          </w:p>
        </w:tc>
        <w:tc>
          <w:tcPr>
            <w:tcW w:w="220" w:type="dxa"/>
            <w:vAlign w:val="bottom"/>
            <w:gridSpan w:val="2"/>
            <w:vMerge w:val="restart"/>
          </w:tcPr>
          <w:p>
            <w:pPr>
              <w:jc w:val="right"/>
              <w:spacing w:after="0"/>
              <w:rPr>
                <w:sz w:val="20"/>
                <w:szCs w:val="20"/>
                <w:color w:val="auto"/>
              </w:rPr>
            </w:pPr>
            <w:r>
              <w:rPr>
                <w:rFonts w:ascii="Arial" w:cs="Arial" w:eastAsia="Arial" w:hAnsi="Arial"/>
                <w:sz w:val="18"/>
                <w:szCs w:val="18"/>
                <w:color w:val="auto"/>
              </w:rPr>
              <w:t>$</w:t>
            </w:r>
          </w:p>
        </w:tc>
        <w:tc>
          <w:tcPr>
            <w:tcW w:w="780" w:type="dxa"/>
            <w:vAlign w:val="bottom"/>
            <w:gridSpan w:val="2"/>
            <w:vMerge w:val="restart"/>
          </w:tcPr>
          <w:p>
            <w:pPr>
              <w:jc w:val="right"/>
              <w:spacing w:after="0"/>
              <w:rPr>
                <w:sz w:val="20"/>
                <w:szCs w:val="20"/>
                <w:color w:val="auto"/>
              </w:rPr>
            </w:pPr>
            <w:r>
              <w:rPr>
                <w:rFonts w:ascii="Arial" w:cs="Arial" w:eastAsia="Arial" w:hAnsi="Arial"/>
                <w:sz w:val="18"/>
                <w:szCs w:val="18"/>
                <w:color w:val="auto"/>
              </w:rPr>
              <w:t>(17)</w:t>
            </w:r>
          </w:p>
        </w:tc>
        <w:tc>
          <w:tcPr>
            <w:tcW w:w="380" w:type="dxa"/>
            <w:vAlign w:val="bottom"/>
            <w:gridSpan w:val="2"/>
            <w:vMerge w:val="restart"/>
          </w:tcPr>
          <w:p>
            <w:pPr>
              <w:jc w:val="right"/>
              <w:ind w:right="130"/>
              <w:spacing w:after="0"/>
              <w:rPr>
                <w:sz w:val="20"/>
                <w:szCs w:val="20"/>
                <w:color w:val="auto"/>
              </w:rPr>
            </w:pPr>
            <w:r>
              <w:rPr>
                <w:rFonts w:ascii="Arial" w:cs="Arial" w:eastAsia="Arial" w:hAnsi="Arial"/>
                <w:sz w:val="18"/>
                <w:szCs w:val="18"/>
                <w:color w:val="auto"/>
              </w:rPr>
              <w:t>$</w:t>
            </w:r>
          </w:p>
        </w:tc>
        <w:tc>
          <w:tcPr>
            <w:tcW w:w="580" w:type="dxa"/>
            <w:vAlign w:val="bottom"/>
            <w:gridSpan w:val="2"/>
            <w:vMerge w:val="restart"/>
          </w:tcPr>
          <w:p>
            <w:pPr>
              <w:jc w:val="right"/>
              <w:ind w:right="10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3"/>
        </w:trPr>
        <w:tc>
          <w:tcPr>
            <w:tcW w:w="3020" w:type="dxa"/>
            <w:vAlign w:val="bottom"/>
            <w:gridSpan w:val="2"/>
          </w:tcPr>
          <w:p>
            <w:pPr>
              <w:spacing w:after="0"/>
              <w:rPr>
                <w:sz w:val="20"/>
                <w:szCs w:val="20"/>
                <w:color w:val="auto"/>
              </w:rPr>
            </w:pPr>
            <w:r>
              <w:rPr>
                <w:rFonts w:ascii="Arial" w:cs="Arial" w:eastAsia="Arial" w:hAnsi="Arial"/>
                <w:sz w:val="15"/>
                <w:szCs w:val="15"/>
                <w:color w:val="auto"/>
              </w:rPr>
              <w:t>(1)</w:t>
            </w:r>
          </w:p>
        </w:tc>
        <w:tc>
          <w:tcPr>
            <w:tcW w:w="180" w:type="dxa"/>
            <w:vAlign w:val="bottom"/>
            <w:gridSpan w:val="2"/>
            <w:vMerge w:val="continue"/>
          </w:tcPr>
          <w:p>
            <w:pPr>
              <w:spacing w:after="0"/>
              <w:rPr>
                <w:sz w:val="18"/>
                <w:szCs w:val="18"/>
                <w:color w:val="auto"/>
              </w:rPr>
            </w:pPr>
          </w:p>
        </w:tc>
        <w:tc>
          <w:tcPr>
            <w:tcW w:w="680" w:type="dxa"/>
            <w:vAlign w:val="bottom"/>
            <w:vMerge w:val="continue"/>
          </w:tcPr>
          <w:p>
            <w:pPr>
              <w:spacing w:after="0"/>
              <w:rPr>
                <w:sz w:val="18"/>
                <w:szCs w:val="18"/>
                <w:color w:val="auto"/>
              </w:rPr>
            </w:pPr>
          </w:p>
        </w:tc>
        <w:tc>
          <w:tcPr>
            <w:tcW w:w="20" w:type="dxa"/>
            <w:vAlign w:val="bottom"/>
          </w:tcPr>
          <w:p>
            <w:pPr>
              <w:spacing w:after="0"/>
              <w:rPr>
                <w:sz w:val="18"/>
                <w:szCs w:val="18"/>
                <w:color w:val="auto"/>
              </w:rPr>
            </w:pPr>
          </w:p>
        </w:tc>
        <w:tc>
          <w:tcPr>
            <w:tcW w:w="1280" w:type="dxa"/>
            <w:vAlign w:val="bottom"/>
            <w:gridSpan w:val="3"/>
            <w:vMerge w:val="continue"/>
          </w:tcPr>
          <w:p>
            <w:pPr>
              <w:spacing w:after="0"/>
              <w:rPr>
                <w:sz w:val="18"/>
                <w:szCs w:val="18"/>
                <w:color w:val="auto"/>
              </w:rPr>
            </w:pPr>
          </w:p>
        </w:tc>
        <w:tc>
          <w:tcPr>
            <w:tcW w:w="160" w:type="dxa"/>
            <w:vAlign w:val="bottom"/>
            <w:gridSpan w:val="2"/>
            <w:vMerge w:val="continue"/>
          </w:tcPr>
          <w:p>
            <w:pPr>
              <w:spacing w:after="0"/>
              <w:rPr>
                <w:sz w:val="18"/>
                <w:szCs w:val="18"/>
                <w:color w:val="auto"/>
              </w:rPr>
            </w:pPr>
          </w:p>
        </w:tc>
        <w:tc>
          <w:tcPr>
            <w:tcW w:w="700" w:type="dxa"/>
            <w:vAlign w:val="bottom"/>
            <w:gridSpan w:val="2"/>
            <w:vMerge w:val="continue"/>
          </w:tcPr>
          <w:p>
            <w:pPr>
              <w:spacing w:after="0"/>
              <w:rPr>
                <w:sz w:val="18"/>
                <w:szCs w:val="18"/>
                <w:color w:val="auto"/>
              </w:rPr>
            </w:pPr>
          </w:p>
        </w:tc>
        <w:tc>
          <w:tcPr>
            <w:tcW w:w="1280" w:type="dxa"/>
            <w:vAlign w:val="bottom"/>
            <w:gridSpan w:val="3"/>
            <w:vMerge w:val="continue"/>
          </w:tcPr>
          <w:p>
            <w:pPr>
              <w:spacing w:after="0"/>
              <w:rPr>
                <w:sz w:val="18"/>
                <w:szCs w:val="18"/>
                <w:color w:val="auto"/>
              </w:rPr>
            </w:pPr>
          </w:p>
        </w:tc>
        <w:tc>
          <w:tcPr>
            <w:tcW w:w="160" w:type="dxa"/>
            <w:vAlign w:val="bottom"/>
            <w:gridSpan w:val="2"/>
            <w:vMerge w:val="continue"/>
          </w:tcPr>
          <w:p>
            <w:pPr>
              <w:spacing w:after="0"/>
              <w:rPr>
                <w:sz w:val="18"/>
                <w:szCs w:val="18"/>
                <w:color w:val="auto"/>
              </w:rPr>
            </w:pPr>
          </w:p>
        </w:tc>
        <w:tc>
          <w:tcPr>
            <w:tcW w:w="700" w:type="dxa"/>
            <w:vAlign w:val="bottom"/>
            <w:gridSpan w:val="2"/>
            <w:vMerge w:val="continue"/>
          </w:tcPr>
          <w:p>
            <w:pPr>
              <w:spacing w:after="0"/>
              <w:rPr>
                <w:sz w:val="18"/>
                <w:szCs w:val="18"/>
                <w:color w:val="auto"/>
              </w:rPr>
            </w:pPr>
          </w:p>
        </w:tc>
        <w:tc>
          <w:tcPr>
            <w:tcW w:w="1280" w:type="dxa"/>
            <w:vAlign w:val="bottom"/>
            <w:gridSpan w:val="3"/>
            <w:vMerge w:val="continue"/>
          </w:tcPr>
          <w:p>
            <w:pPr>
              <w:spacing w:after="0"/>
              <w:rPr>
                <w:sz w:val="18"/>
                <w:szCs w:val="18"/>
                <w:color w:val="auto"/>
              </w:rPr>
            </w:pPr>
          </w:p>
        </w:tc>
        <w:tc>
          <w:tcPr>
            <w:tcW w:w="220" w:type="dxa"/>
            <w:vAlign w:val="bottom"/>
            <w:gridSpan w:val="2"/>
            <w:vMerge w:val="continue"/>
          </w:tcPr>
          <w:p>
            <w:pPr>
              <w:spacing w:after="0"/>
              <w:rPr>
                <w:sz w:val="18"/>
                <w:szCs w:val="18"/>
                <w:color w:val="auto"/>
              </w:rPr>
            </w:pPr>
          </w:p>
        </w:tc>
        <w:tc>
          <w:tcPr>
            <w:tcW w:w="780" w:type="dxa"/>
            <w:vAlign w:val="bottom"/>
            <w:gridSpan w:val="2"/>
            <w:vMerge w:val="continue"/>
          </w:tcPr>
          <w:p>
            <w:pPr>
              <w:spacing w:after="0"/>
              <w:rPr>
                <w:sz w:val="18"/>
                <w:szCs w:val="18"/>
                <w:color w:val="auto"/>
              </w:rPr>
            </w:pPr>
          </w:p>
        </w:tc>
        <w:tc>
          <w:tcPr>
            <w:tcW w:w="380" w:type="dxa"/>
            <w:vAlign w:val="bottom"/>
            <w:gridSpan w:val="2"/>
            <w:vMerge w:val="continue"/>
          </w:tcPr>
          <w:p>
            <w:pPr>
              <w:spacing w:after="0"/>
              <w:rPr>
                <w:sz w:val="18"/>
                <w:szCs w:val="18"/>
                <w:color w:val="auto"/>
              </w:rPr>
            </w:pPr>
          </w:p>
        </w:tc>
        <w:tc>
          <w:tcPr>
            <w:tcW w:w="580" w:type="dxa"/>
            <w:vAlign w:val="bottom"/>
            <w:gridSpan w:val="2"/>
            <w:vMerge w:val="continue"/>
          </w:tcPr>
          <w:p>
            <w:pPr>
              <w:spacing w:after="0"/>
              <w:rPr>
                <w:sz w:val="18"/>
                <w:szCs w:val="18"/>
                <w:color w:val="auto"/>
              </w:rPr>
            </w:pPr>
          </w:p>
        </w:tc>
        <w:tc>
          <w:tcPr>
            <w:tcW w:w="0" w:type="dxa"/>
            <w:vAlign w:val="bottom"/>
          </w:tcPr>
          <w:p>
            <w:pPr>
              <w:spacing w:after="0"/>
              <w:rPr>
                <w:sz w:val="1"/>
                <w:szCs w:val="1"/>
                <w:color w:val="auto"/>
              </w:rPr>
            </w:pPr>
          </w:p>
        </w:tc>
      </w:tr>
    </w:tbl>
    <w:p>
      <w:pPr>
        <w:spacing w:after="0" w:line="128" w:lineRule="exact"/>
        <w:rPr>
          <w:sz w:val="20"/>
          <w:szCs w:val="20"/>
          <w:color w:val="auto"/>
        </w:rPr>
      </w:pPr>
    </w:p>
    <w:p>
      <w:pPr>
        <w:ind w:left="500" w:hanging="492"/>
        <w:spacing w:after="0"/>
        <w:tabs>
          <w:tab w:leader="none" w:pos="50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Includes securities at fair value through OCI and at amortized cost, gross of interest receivable and the allowance for losses.</w:t>
      </w:r>
    </w:p>
    <w:p>
      <w:pPr>
        <w:spacing w:after="0" w:line="200" w:lineRule="exact"/>
        <w:rPr>
          <w:sz w:val="20"/>
          <w:szCs w:val="20"/>
          <w:color w:val="auto"/>
        </w:rPr>
      </w:pPr>
    </w:p>
    <w:p>
      <w:pPr>
        <w:spacing w:after="0" w:line="211" w:lineRule="exact"/>
        <w:rPr>
          <w:sz w:val="20"/>
          <w:szCs w:val="20"/>
          <w:color w:val="auto"/>
        </w:rPr>
      </w:pPr>
    </w:p>
    <w:p>
      <w:pPr>
        <w:jc w:val="right"/>
        <w:spacing w:after="0"/>
        <w:rPr>
          <w:sz w:val="20"/>
          <w:szCs w:val="20"/>
          <w:color w:val="auto"/>
        </w:rPr>
      </w:pPr>
      <w:r>
        <w:rPr>
          <w:rFonts w:ascii="Arial" w:cs="Arial" w:eastAsia="Arial" w:hAnsi="Arial"/>
          <w:sz w:val="22"/>
          <w:szCs w:val="22"/>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95186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clrChange>
                        <a:clrFrom>
                          <a:srgbClr val="FFFFFF"/>
                        </a:clrFrom>
                        <a:clrTo>
                          <a:srgbClr val="FFFFFF">
                            <a:alpha val="0"/>
                          </a:srgbClr>
                        </a:clrTo>
                      </a:clrChange>
                      <a:extLst>
                        <a:ext uri="{28A0092B-C50C-407E-A947-70E740481C1C}"/>
                      </a:extLst>
                    </a:blip>
                    <a:srcRect/>
                    <a:stretch>
                      <a:fillRect/>
                    </a:stretch>
                  </pic:blipFill>
                  <pic:spPr bwMode="auto">
                    <a:xfrm>
                      <a:off x="0" y="0"/>
                      <a:ext cx="5917565" cy="951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18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EXHIBIT IX</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3360" w:type="dxa"/>
            <w:vAlign w:val="bottom"/>
            <w:gridSpan w:val="6"/>
          </w:tcPr>
          <w:p>
            <w:pPr>
              <w:jc w:val="center"/>
              <w:ind w:left="1090"/>
              <w:spacing w:after="0"/>
              <w:rPr>
                <w:sz w:val="20"/>
                <w:szCs w:val="20"/>
                <w:color w:val="auto"/>
              </w:rPr>
            </w:pPr>
            <w:r>
              <w:rPr>
                <w:rFonts w:ascii="Arial" w:cs="Arial" w:eastAsia="Arial" w:hAnsi="Arial"/>
                <w:sz w:val="18"/>
                <w:szCs w:val="18"/>
                <w:color w:val="auto"/>
                <w:w w:val="96"/>
              </w:rPr>
              <w:t>LOAN DISBURSEMENTS</w:t>
            </w:r>
          </w:p>
        </w:tc>
        <w:tc>
          <w:tcPr>
            <w:tcW w:w="8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4280" w:type="dxa"/>
            <w:vAlign w:val="bottom"/>
            <w:gridSpan w:val="8"/>
          </w:tcPr>
          <w:p>
            <w:pPr>
              <w:jc w:val="center"/>
              <w:ind w:left="170"/>
              <w:spacing w:after="0"/>
              <w:rPr>
                <w:sz w:val="20"/>
                <w:szCs w:val="20"/>
                <w:color w:val="auto"/>
              </w:rPr>
            </w:pPr>
            <w:r>
              <w:rPr>
                <w:rFonts w:ascii="Arial" w:cs="Arial" w:eastAsia="Arial" w:hAnsi="Arial"/>
                <w:sz w:val="18"/>
                <w:szCs w:val="18"/>
                <w:color w:val="auto"/>
                <w:w w:val="98"/>
              </w:rPr>
              <w:t>DISTRIBUTION BY COUNTRY</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2980" w:type="dxa"/>
            <w:vAlign w:val="bottom"/>
            <w:gridSpan w:val="4"/>
          </w:tcPr>
          <w:p>
            <w:pPr>
              <w:jc w:val="center"/>
              <w:ind w:left="1490"/>
              <w:spacing w:after="0"/>
              <w:rPr>
                <w:sz w:val="20"/>
                <w:szCs w:val="20"/>
                <w:color w:val="auto"/>
              </w:rPr>
            </w:pPr>
            <w:r>
              <w:rPr>
                <w:rFonts w:ascii="Arial" w:cs="Arial" w:eastAsia="Arial" w:hAnsi="Arial"/>
                <w:sz w:val="18"/>
                <w:szCs w:val="18"/>
                <w:color w:val="auto"/>
                <w:w w:val="97"/>
              </w:rPr>
              <w:t>(In US$ million)</w:t>
            </w:r>
          </w:p>
        </w:tc>
        <w:tc>
          <w:tcPr>
            <w:tcW w:w="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00" w:type="dxa"/>
            <w:vAlign w:val="bottom"/>
            <w:gridSpan w:val="4"/>
          </w:tcPr>
          <w:p>
            <w:pPr>
              <w:ind w:left="120"/>
              <w:spacing w:after="0"/>
              <w:rPr>
                <w:sz w:val="20"/>
                <w:szCs w:val="20"/>
                <w:color w:val="auto"/>
              </w:rPr>
            </w:pPr>
            <w:r>
              <w:rPr>
                <w:rFonts w:ascii="Arial" w:cs="Arial" w:eastAsia="Arial" w:hAnsi="Arial"/>
                <w:sz w:val="18"/>
                <w:szCs w:val="18"/>
                <w:color w:val="auto"/>
              </w:rPr>
              <w:t>QUARTERLY</w:t>
            </w: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20" w:type="dxa"/>
            <w:vAlign w:val="bottom"/>
            <w:gridSpan w:val="6"/>
          </w:tcPr>
          <w:p>
            <w:pPr>
              <w:jc w:val="right"/>
              <w:ind w:right="540"/>
              <w:spacing w:after="0"/>
              <w:rPr>
                <w:sz w:val="20"/>
                <w:szCs w:val="20"/>
                <w:color w:val="auto"/>
              </w:rPr>
            </w:pPr>
            <w:r>
              <w:rPr>
                <w:rFonts w:ascii="Arial" w:cs="Arial" w:eastAsia="Arial" w:hAnsi="Arial"/>
                <w:sz w:val="18"/>
                <w:szCs w:val="18"/>
                <w:color w:val="auto"/>
              </w:rPr>
              <w:t>Change in Amount</w:t>
            </w:r>
          </w:p>
        </w:tc>
        <w:tc>
          <w:tcPr>
            <w:tcW w:w="0" w:type="dxa"/>
            <w:vAlign w:val="bottom"/>
          </w:tcPr>
          <w:p>
            <w:pPr>
              <w:spacing w:after="0"/>
              <w:rPr>
                <w:sz w:val="1"/>
                <w:szCs w:val="1"/>
                <w:color w:val="auto"/>
              </w:rPr>
            </w:pPr>
          </w:p>
        </w:tc>
      </w:tr>
      <w:tr>
        <w:trPr>
          <w:trHeight w:val="209"/>
        </w:trPr>
        <w:tc>
          <w:tcPr>
            <w:tcW w:w="3440" w:type="dxa"/>
            <w:vAlign w:val="bottom"/>
            <w:gridSpan w:val="2"/>
            <w:vMerge w:val="restart"/>
          </w:tcPr>
          <w:p>
            <w:pPr>
              <w:spacing w:after="0"/>
              <w:rPr>
                <w:sz w:val="20"/>
                <w:szCs w:val="20"/>
                <w:color w:val="auto"/>
              </w:rPr>
            </w:pPr>
            <w:r>
              <w:rPr>
                <w:rFonts w:ascii="Arial" w:cs="Arial" w:eastAsia="Arial" w:hAnsi="Arial"/>
                <w:sz w:val="18"/>
                <w:szCs w:val="18"/>
                <w:color w:val="auto"/>
              </w:rPr>
              <w:t>COUNTRY</w:t>
            </w:r>
          </w:p>
        </w:tc>
        <w:tc>
          <w:tcPr>
            <w:tcW w:w="184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940" w:type="dxa"/>
            <w:vAlign w:val="bottom"/>
            <w:tcBorders>
              <w:top w:val="single" w:sz="8" w:color="auto"/>
            </w:tcBorders>
            <w:gridSpan w:val="2"/>
          </w:tcPr>
          <w:p>
            <w:pPr>
              <w:jc w:val="center"/>
              <w:ind w:right="300"/>
              <w:spacing w:after="0"/>
              <w:rPr>
                <w:sz w:val="20"/>
                <w:szCs w:val="20"/>
                <w:color w:val="auto"/>
              </w:rPr>
            </w:pPr>
            <w:r>
              <w:rPr>
                <w:rFonts w:ascii="Arial" w:cs="Arial" w:eastAsia="Arial" w:hAnsi="Arial"/>
                <w:sz w:val="18"/>
                <w:szCs w:val="18"/>
                <w:color w:val="auto"/>
                <w:w w:val="99"/>
              </w:rPr>
              <w:t>(A)</w:t>
            </w:r>
          </w:p>
        </w:tc>
        <w:tc>
          <w:tcPr>
            <w:tcW w:w="14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gridSpan w:val="2"/>
          </w:tcPr>
          <w:p>
            <w:pPr>
              <w:jc w:val="center"/>
              <w:ind w:right="360"/>
              <w:spacing w:after="0"/>
              <w:rPr>
                <w:sz w:val="20"/>
                <w:szCs w:val="20"/>
                <w:color w:val="auto"/>
              </w:rPr>
            </w:pPr>
            <w:r>
              <w:rPr>
                <w:rFonts w:ascii="Arial" w:cs="Arial" w:eastAsia="Arial" w:hAnsi="Arial"/>
                <w:sz w:val="18"/>
                <w:szCs w:val="18"/>
                <w:color w:val="auto"/>
                <w:w w:val="99"/>
              </w:rPr>
              <w:t>(B)</w:t>
            </w:r>
          </w:p>
        </w:tc>
        <w:tc>
          <w:tcPr>
            <w:tcW w:w="12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center"/>
              <w:ind w:right="130"/>
              <w:spacing w:after="0"/>
              <w:rPr>
                <w:sz w:val="20"/>
                <w:szCs w:val="20"/>
                <w:color w:val="auto"/>
              </w:rPr>
            </w:pPr>
            <w:r>
              <w:rPr>
                <w:rFonts w:ascii="Arial" w:cs="Arial" w:eastAsia="Arial" w:hAnsi="Arial"/>
                <w:sz w:val="18"/>
                <w:szCs w:val="18"/>
                <w:color w:val="auto"/>
                <w:w w:val="95"/>
              </w:rPr>
              <w:t>(C)</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40" w:type="dxa"/>
            <w:vAlign w:val="bottom"/>
            <w:gridSpan w:val="2"/>
            <w:vMerge w:val="continue"/>
          </w:tcPr>
          <w:p>
            <w:pPr>
              <w:spacing w:after="0"/>
              <w:rPr>
                <w:sz w:val="20"/>
                <w:szCs w:val="20"/>
                <w:color w:val="auto"/>
              </w:rPr>
            </w:pPr>
          </w:p>
        </w:tc>
        <w:tc>
          <w:tcPr>
            <w:tcW w:w="18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40" w:type="dxa"/>
            <w:vAlign w:val="bottom"/>
            <w:gridSpan w:val="2"/>
          </w:tcPr>
          <w:p>
            <w:pPr>
              <w:jc w:val="center"/>
              <w:ind w:right="300"/>
              <w:spacing w:after="0"/>
              <w:rPr>
                <w:sz w:val="20"/>
                <w:szCs w:val="20"/>
                <w:color w:val="auto"/>
              </w:rPr>
            </w:pPr>
            <w:r>
              <w:rPr>
                <w:rFonts w:ascii="Arial" w:cs="Arial" w:eastAsia="Arial" w:hAnsi="Arial"/>
                <w:sz w:val="18"/>
                <w:szCs w:val="18"/>
                <w:color w:val="auto"/>
                <w:w w:val="90"/>
              </w:rPr>
              <w:t>1Q19</w:t>
            </w:r>
          </w:p>
        </w:tc>
        <w:tc>
          <w:tcPr>
            <w:tcW w:w="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gridSpan w:val="2"/>
          </w:tcPr>
          <w:p>
            <w:pPr>
              <w:jc w:val="center"/>
              <w:ind w:right="360"/>
              <w:spacing w:after="0"/>
              <w:rPr>
                <w:sz w:val="20"/>
                <w:szCs w:val="20"/>
                <w:color w:val="auto"/>
              </w:rPr>
            </w:pPr>
            <w:r>
              <w:rPr>
                <w:rFonts w:ascii="Arial" w:cs="Arial" w:eastAsia="Arial" w:hAnsi="Arial"/>
                <w:sz w:val="18"/>
                <w:szCs w:val="18"/>
                <w:color w:val="auto"/>
                <w:w w:val="90"/>
              </w:rPr>
              <w:t>4Q18</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jc w:val="center"/>
              <w:ind w:right="320"/>
              <w:spacing w:after="0"/>
              <w:rPr>
                <w:sz w:val="20"/>
                <w:szCs w:val="20"/>
                <w:color w:val="auto"/>
              </w:rPr>
            </w:pPr>
            <w:r>
              <w:rPr>
                <w:rFonts w:ascii="Arial" w:cs="Arial" w:eastAsia="Arial" w:hAnsi="Arial"/>
                <w:sz w:val="18"/>
                <w:szCs w:val="18"/>
                <w:color w:val="auto"/>
                <w:w w:val="90"/>
              </w:rPr>
              <w:t>1Q18</w:t>
            </w: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8"/>
                <w:szCs w:val="18"/>
                <w:color w:val="auto"/>
              </w:rPr>
              <w:t>(A) - (B)</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0" w:type="dxa"/>
            <w:vAlign w:val="bottom"/>
            <w:gridSpan w:val="2"/>
          </w:tcPr>
          <w:p>
            <w:pPr>
              <w:jc w:val="right"/>
              <w:ind w:right="300"/>
              <w:spacing w:after="0"/>
              <w:rPr>
                <w:sz w:val="20"/>
                <w:szCs w:val="20"/>
                <w:color w:val="auto"/>
              </w:rPr>
            </w:pPr>
            <w:r>
              <w:rPr>
                <w:rFonts w:ascii="Arial" w:cs="Arial" w:eastAsia="Arial" w:hAnsi="Arial"/>
                <w:sz w:val="18"/>
                <w:szCs w:val="18"/>
                <w:color w:val="auto"/>
              </w:rPr>
              <w:t>(A) - (C)</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42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ARGENTINA</w:t>
            </w:r>
          </w:p>
        </w:tc>
        <w:tc>
          <w:tcPr>
            <w:tcW w:w="2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116</w:t>
            </w:r>
          </w:p>
        </w:tc>
        <w:tc>
          <w:tcPr>
            <w:tcW w:w="3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252</w:t>
            </w:r>
          </w:p>
        </w:tc>
        <w:tc>
          <w:tcPr>
            <w:tcW w:w="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w:t>
            </w:r>
          </w:p>
        </w:tc>
        <w:tc>
          <w:tcPr>
            <w:tcW w:w="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(136)</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BOLIVIA</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4</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(4)</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206</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240</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116</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(34)</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CHILE</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165</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28</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185</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8"/>
                <w:szCs w:val="18"/>
                <w:color w:val="auto"/>
              </w:rPr>
              <w:t>137</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358</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285</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73</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94</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233</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158</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(139)</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(64)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248</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103</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145</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ECUADOR</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165</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272</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187</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(107)</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52</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191</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71</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(139)</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49</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JAMAICA</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58</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67</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(58)</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910</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915</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1,411</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(501)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(5)</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160</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PARAGUAY</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29</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70</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28</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(41)</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87</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360</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(53)</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tcPr>
          <w:p>
            <w:pPr>
              <w:ind w:left="160"/>
              <w:spacing w:after="0"/>
              <w:rPr>
                <w:sz w:val="20"/>
                <w:szCs w:val="20"/>
                <w:color w:val="auto"/>
              </w:rPr>
            </w:pPr>
            <w:r>
              <w:rPr>
                <w:rFonts w:ascii="Arial" w:cs="Arial" w:eastAsia="Arial" w:hAnsi="Arial"/>
                <w:sz w:val="18"/>
                <w:szCs w:val="18"/>
                <w:color w:val="auto"/>
              </w:rPr>
              <w:t>TRINIDAD &amp; TOBAGO</w:t>
            </w:r>
          </w:p>
        </w:tc>
        <w:tc>
          <w:tcPr>
            <w:tcW w:w="1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86</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77</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(86)</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(77)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18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3420" w:type="dxa"/>
            <w:vAlign w:val="bottom"/>
          </w:tcPr>
          <w:p>
            <w:pPr>
              <w:ind w:left="160"/>
              <w:spacing w:after="0" w:line="269" w:lineRule="exact"/>
              <w:rPr>
                <w:sz w:val="20"/>
                <w:szCs w:val="20"/>
                <w:color w:val="auto"/>
              </w:rPr>
            </w:pPr>
            <w:r>
              <w:rPr>
                <w:rFonts w:ascii="Arial" w:cs="Arial" w:eastAsia="Arial" w:hAnsi="Arial"/>
                <w:sz w:val="18"/>
                <w:szCs w:val="18"/>
                <w:color w:val="auto"/>
              </w:rPr>
              <w:t xml:space="preserve">OTHER NON-LATAM </w:t>
            </w:r>
            <w:r>
              <w:rPr>
                <w:rFonts w:ascii="Arial" w:cs="Arial" w:eastAsia="Arial" w:hAnsi="Arial"/>
                <w:sz w:val="30"/>
                <w:szCs w:val="30"/>
                <w:color w:val="auto"/>
                <w:vertAlign w:val="superscript"/>
              </w:rPr>
              <w:t>(1)</w:t>
            </w:r>
          </w:p>
        </w:tc>
        <w:tc>
          <w:tcPr>
            <w:tcW w:w="184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c>
          <w:tcPr>
            <w:tcW w:w="14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68</w:t>
            </w:r>
          </w:p>
        </w:tc>
        <w:tc>
          <w:tcPr>
            <w:tcW w:w="12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243</w:t>
            </w:r>
          </w:p>
        </w:tc>
        <w:tc>
          <w:tcPr>
            <w:tcW w:w="1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(43)</w:t>
            </w:r>
          </w:p>
        </w:tc>
        <w:tc>
          <w:tcPr>
            <w:tcW w:w="8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(218)</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420" w:type="dxa"/>
            <w:vAlign w:val="bottom"/>
            <w:tcBorders>
              <w:top w:val="single" w:sz="8" w:color="CCEEFF"/>
            </w:tcBorders>
            <w:shd w:val="clear" w:color="auto" w:fill="CCEEFF"/>
          </w:tcPr>
          <w:p>
            <w:pPr>
              <w:spacing w:after="0"/>
              <w:rPr>
                <w:sz w:val="18"/>
                <w:szCs w:val="18"/>
                <w:color w:val="auto"/>
              </w:rPr>
            </w:pPr>
          </w:p>
        </w:tc>
        <w:tc>
          <w:tcPr>
            <w:tcW w:w="18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90"/>
        </w:trPr>
        <w:tc>
          <w:tcPr>
            <w:tcW w:w="20" w:type="dxa"/>
            <w:vAlign w:val="bottom"/>
            <w:vMerge w:val="continue"/>
          </w:tcPr>
          <w:p>
            <w:pPr>
              <w:spacing w:after="0"/>
              <w:rPr>
                <w:sz w:val="24"/>
                <w:szCs w:val="24"/>
                <w:color w:val="auto"/>
              </w:rPr>
            </w:pPr>
          </w:p>
        </w:tc>
        <w:tc>
          <w:tcPr>
            <w:tcW w:w="3420" w:type="dxa"/>
            <w:vAlign w:val="bottom"/>
          </w:tcPr>
          <w:p>
            <w:pPr>
              <w:spacing w:after="0"/>
              <w:rPr>
                <w:sz w:val="20"/>
                <w:szCs w:val="20"/>
                <w:color w:val="auto"/>
              </w:rPr>
            </w:pPr>
            <w:r>
              <w:rPr>
                <w:rFonts w:ascii="Arial" w:cs="Arial" w:eastAsia="Arial" w:hAnsi="Arial"/>
                <w:sz w:val="18"/>
                <w:szCs w:val="18"/>
                <w:color w:val="auto"/>
              </w:rPr>
              <w:t xml:space="preserve">TOTAL LOAN DISBURSED </w:t>
            </w:r>
            <w:r>
              <w:rPr>
                <w:rFonts w:ascii="Arial" w:cs="Arial" w:eastAsia="Arial" w:hAnsi="Arial"/>
                <w:sz w:val="30"/>
                <w:szCs w:val="30"/>
                <w:color w:val="auto"/>
                <w:vertAlign w:val="superscript"/>
              </w:rPr>
              <w:t>(2)</w:t>
            </w:r>
          </w:p>
        </w:tc>
        <w:tc>
          <w:tcPr>
            <w:tcW w:w="204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2,653</w:t>
            </w:r>
          </w:p>
        </w:tc>
        <w:tc>
          <w:tcPr>
            <w:tcW w:w="380" w:type="dxa"/>
            <w:vAlign w:val="bottom"/>
            <w:gridSpan w:val="2"/>
          </w:tcPr>
          <w:p>
            <w:pPr>
              <w:ind w:left="14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3,148</w:t>
            </w:r>
          </w:p>
        </w:tc>
        <w:tc>
          <w:tcPr>
            <w:tcW w:w="3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3,549</w:t>
            </w:r>
          </w:p>
        </w:tc>
        <w:tc>
          <w:tcPr>
            <w:tcW w:w="2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(495)</w:t>
            </w:r>
          </w:p>
        </w:tc>
        <w:tc>
          <w:tcPr>
            <w:tcW w:w="20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(896)</w:t>
            </w:r>
          </w:p>
        </w:tc>
        <w:tc>
          <w:tcPr>
            <w:tcW w:w="0" w:type="dxa"/>
            <w:vAlign w:val="bottom"/>
          </w:tcPr>
          <w:p>
            <w:pPr>
              <w:spacing w:after="0"/>
              <w:rPr>
                <w:sz w:val="1"/>
                <w:szCs w:val="1"/>
                <w:color w:val="auto"/>
              </w:rPr>
            </w:pPr>
          </w:p>
        </w:tc>
      </w:tr>
    </w:tbl>
    <w:p>
      <w:pPr>
        <w:ind w:left="340" w:hanging="332"/>
        <w:spacing w:after="0" w:line="207" w:lineRule="auto"/>
        <w:tabs>
          <w:tab w:leader="none" w:pos="34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Risk in countries outside the Region, mostly in Europe and North America, related to transactions carried out in the Region.</w:t>
      </w:r>
    </w:p>
    <w:p>
      <w:pPr>
        <w:spacing w:after="0" w:line="2"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3"/>
        </w:numPr>
        <w:rPr>
          <w:rFonts w:ascii="Arial" w:cs="Arial" w:eastAsia="Arial" w:hAnsi="Arial"/>
          <w:sz w:val="24"/>
          <w:szCs w:val="24"/>
          <w:color w:val="auto"/>
          <w:vertAlign w:val="superscript"/>
        </w:rPr>
      </w:pPr>
      <w:r>
        <w:rPr>
          <w:rFonts w:ascii="Arial" w:cs="Arial" w:eastAsia="Arial" w:hAnsi="Arial"/>
          <w:sz w:val="15"/>
          <w:szCs w:val="15"/>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11" w:lineRule="exact"/>
        <w:rPr>
          <w:sz w:val="20"/>
          <w:szCs w:val="20"/>
          <w:color w:val="auto"/>
        </w:rPr>
      </w:pPr>
    </w:p>
    <w:p>
      <w:pPr>
        <w:jc w:val="right"/>
        <w:spacing w:after="0"/>
        <w:rPr>
          <w:sz w:val="20"/>
          <w:szCs w:val="20"/>
          <w:color w:val="auto"/>
        </w:rPr>
      </w:pPr>
      <w:r>
        <w:rPr>
          <w:rFonts w:ascii="Arial" w:cs="Arial" w:eastAsia="Arial" w:hAnsi="Arial"/>
          <w:sz w:val="22"/>
          <w:szCs w:val="22"/>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808990</wp:posOffset>
            </wp:positionH>
            <wp:positionV relativeFrom="page">
              <wp:posOffset>586105</wp:posOffset>
            </wp:positionV>
            <wp:extent cx="5917565" cy="20237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5917565" cy="20237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10000"/>
        <w:spacing w:after="0"/>
        <w:rPr>
          <w:sz w:val="20"/>
          <w:szCs w:val="20"/>
          <w:color w:val="auto"/>
        </w:rPr>
      </w:pPr>
      <w:r>
        <w:rPr>
          <w:rFonts w:ascii="Arial" w:cs="Arial" w:eastAsia="Arial" w:hAnsi="Arial"/>
          <w:sz w:val="19"/>
          <w:szCs w:val="19"/>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29210</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0220"/>
      </w:cols>
      <w:pgMar w:left="14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1B71EFB"/>
    <w:multiLevelType w:val="hybridMultilevel"/>
    <w:lvl w:ilvl="0">
      <w:lvlJc w:val="left"/>
      <w:lvlText w:val="·"/>
      <w:numFmt w:val="bullet"/>
      <w:start w:val="1"/>
    </w:lvl>
  </w:abstractNum>
  <w:abstractNum w:abstractNumId="1">
    <w:nsid w:val="79E2A9E3"/>
    <w:multiLevelType w:val="hybridMultilevel"/>
    <w:lvl w:ilvl="0">
      <w:lvlJc w:val="left"/>
      <w:lvlText w:val="·"/>
      <w:numFmt w:val="bullet"/>
      <w:start w:val="1"/>
    </w:lvl>
  </w:abstractNum>
  <w:abstractNum w:abstractNumId="2">
    <w:nsid w:val="7545E146"/>
    <w:multiLevelType w:val="hybridMultilevel"/>
    <w:lvl w:ilvl="0">
      <w:lvlJc w:val="left"/>
      <w:lvlText w:val="·"/>
      <w:numFmt w:val="bullet"/>
      <w:start w:val="1"/>
    </w:lvl>
  </w:abstractNum>
  <w:abstractNum w:abstractNumId="3">
    <w:nsid w:val="515F007C"/>
    <w:multiLevelType w:val="hybridMultilevel"/>
    <w:lvl w:ilvl="0">
      <w:lvlJc w:val="left"/>
      <w:lvlText w:val="§"/>
      <w:numFmt w:val="bullet"/>
      <w:start w:val="1"/>
    </w:lvl>
  </w:abstractNum>
  <w:abstractNum w:abstractNumId="4">
    <w:nsid w:val="5BD062C2"/>
    <w:multiLevelType w:val="hybridMultilevel"/>
    <w:lvl w:ilvl="0">
      <w:lvlJc w:val="left"/>
      <w:lvlText w:val="-"/>
      <w:numFmt w:val="bullet"/>
      <w:start w:val="1"/>
    </w:lvl>
  </w:abstractNum>
  <w:abstractNum w:abstractNumId="5">
    <w:nsid w:val="12200854"/>
    <w:multiLevelType w:val="hybridMultilevel"/>
    <w:lvl w:ilvl="0">
      <w:lvlJc w:val="left"/>
      <w:lvlText w:val="%1)"/>
      <w:numFmt w:val="decimal"/>
      <w:start w:val="1"/>
    </w:lvl>
  </w:abstractNum>
  <w:abstractNum w:abstractNumId="6">
    <w:nsid w:val="4DB127F8"/>
    <w:multiLevelType w:val="hybridMultilevel"/>
    <w:lvl w:ilvl="0">
      <w:lvlJc w:val="left"/>
      <w:lvlText w:val="(%1)"/>
      <w:numFmt w:val="decimal"/>
      <w:start w:val="877"/>
    </w:lvl>
  </w:abstractNum>
  <w:abstractNum w:abstractNumId="7">
    <w:nsid w:val="216231B"/>
    <w:multiLevelType w:val="hybridMultilevel"/>
    <w:lvl w:ilvl="0">
      <w:lvlJc w:val="left"/>
      <w:lvlText w:val="(*)"/>
      <w:numFmt w:val="bullet"/>
      <w:start w:val="1"/>
    </w:lvl>
  </w:abstractNum>
  <w:abstractNum w:abstractNumId="8">
    <w:nsid w:val="1F16E9E8"/>
    <w:multiLevelType w:val="hybridMultilevel"/>
    <w:lvl w:ilvl="0">
      <w:lvlJc w:val="left"/>
      <w:lvlText w:val="(%1)"/>
      <w:numFmt w:val="decimal"/>
      <w:start w:val="1"/>
    </w:lvl>
  </w:abstractNum>
  <w:abstractNum w:abstractNumId="9">
    <w:nsid w:val="1190CDE7"/>
    <w:multiLevelType w:val="hybridMultilevel"/>
    <w:lvl w:ilvl="0">
      <w:lvlJc w:val="left"/>
      <w:lvlText w:val="(%1)"/>
      <w:numFmt w:val="decimal"/>
      <w:start w:val="1"/>
    </w:lvl>
  </w:abstractNum>
  <w:abstractNum w:abstractNumId="10">
    <w:nsid w:val="66EF438D"/>
    <w:multiLevelType w:val="hybridMultilevel"/>
    <w:lvl w:ilvl="0">
      <w:lvlJc w:val="left"/>
      <w:lvlText w:val="(%1)"/>
      <w:numFmt w:val="decimal"/>
      <w:start w:val="1"/>
    </w:lvl>
  </w:abstractNum>
  <w:abstractNum w:abstractNumId="11">
    <w:nsid w:val="140E0F76"/>
    <w:multiLevelType w:val="hybridMultilevel"/>
    <w:lvl w:ilvl="0">
      <w:lvlJc w:val="left"/>
      <w:lvlText w:val="(%1)"/>
      <w:numFmt w:val="decimal"/>
      <w:start w:val="1"/>
    </w:lvl>
  </w:abstractNum>
  <w:abstractNum w:abstractNumId="12">
    <w:nsid w:val="3352255A"/>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jpeg"/><Relationship Id="rId27" Type="http://schemas.openxmlformats.org/officeDocument/2006/relationships/image" Target="media/image20.png"/><Relationship Id="rId28" Type="http://schemas.openxmlformats.org/officeDocument/2006/relationships/image" Target="media/image21.jpeg"/><Relationship Id="rId29" Type="http://schemas.openxmlformats.org/officeDocument/2006/relationships/image" Target="media/image22.png"/><Relationship Id="rId30" Type="http://schemas.openxmlformats.org/officeDocument/2006/relationships/image" Target="media/image23.jpeg"/><Relationship Id="rId31" Type="http://schemas.openxmlformats.org/officeDocument/2006/relationships/image" Target="media/image24.png"/><Relationship Id="rId32" Type="http://schemas.openxmlformats.org/officeDocument/2006/relationships/image" Target="media/image25.jpeg"/><Relationship Id="rId33" Type="http://schemas.openxmlformats.org/officeDocument/2006/relationships/image" Target="media/image26.png"/><Relationship Id="rId34" Type="http://schemas.openxmlformats.org/officeDocument/2006/relationships/image" Target="media/image27.jpeg"/><Relationship Id="rId35" Type="http://schemas.openxmlformats.org/officeDocument/2006/relationships/image" Target="media/image28.png"/><Relationship Id="rId36" Type="http://schemas.openxmlformats.org/officeDocument/2006/relationships/image" Target="media/image29.jpeg"/><Relationship Id="rId37" Type="http://schemas.openxmlformats.org/officeDocument/2006/relationships/image" Target="media/image30.png"/><Relationship Id="rId38" Type="http://schemas.openxmlformats.org/officeDocument/2006/relationships/image" Target="media/image31.jpe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jpeg"/><Relationship Id="rId42" Type="http://schemas.openxmlformats.org/officeDocument/2006/relationships/image" Target="media/image35.png"/><Relationship Id="rId43" Type="http://schemas.openxmlformats.org/officeDocument/2006/relationships/image" Target="media/image36.jpeg"/><Relationship Id="rId44" Type="http://schemas.openxmlformats.org/officeDocument/2006/relationships/image" Target="media/image37.png"/><Relationship Id="rId45" Type="http://schemas.openxmlformats.org/officeDocument/2006/relationships/image" Target="media/image38.jpeg"/><Relationship Id="rId46" Type="http://schemas.openxmlformats.org/officeDocument/2006/relationships/image" Target="media/image39.png"/><Relationship Id="rId47" Type="http://schemas.openxmlformats.org/officeDocument/2006/relationships/image" Target="media/image40.jpeg"/><Relationship Id="rId48" Type="http://schemas.openxmlformats.org/officeDocument/2006/relationships/image" Target="media/image41.png"/><Relationship Id="rId49" Type="http://schemas.openxmlformats.org/officeDocument/2006/relationships/image" Target="media/image42.jpeg"/><Relationship Id="rId50" Type="http://schemas.openxmlformats.org/officeDocument/2006/relationships/image" Target="media/image43.jpeg"/><Relationship Id="rId51" Type="http://schemas.openxmlformats.org/officeDocument/2006/relationships/image" Target="media/image44.jpeg"/><Relationship Id="rId52" Type="http://schemas.openxmlformats.org/officeDocument/2006/relationships/image" Target="media/image45.png"/><Relationship Id="rId53" Type="http://schemas.openxmlformats.org/officeDocument/2006/relationships/image" Target="media/image46.jpeg"/><Relationship Id="rId54" Type="http://schemas.openxmlformats.org/officeDocument/2006/relationships/image" Target="media/image47.png"/><Relationship Id="rId55" Type="http://schemas.openxmlformats.org/officeDocument/2006/relationships/image" Target="media/image48.jpeg"/><Relationship Id="rId56" Type="http://schemas.openxmlformats.org/officeDocument/2006/relationships/image" Target="media/image49.png"/><Relationship Id="rId57" Type="http://schemas.openxmlformats.org/officeDocument/2006/relationships/image" Target="media/image50.jpe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2019-12-03T06:47:03Z</dcterms:created>
  <dcterms:modified xsi:type="dcterms:W3CDTF">2019-12-03T06:47:03Z</dcterms:modified>
</cp:coreProperties>
</file>